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Default Extension="tiff" ContentType="image/tif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93E" w:rsidRDefault="0095193E">
      <w:pPr>
        <w:ind w:firstLine="560"/>
        <w:rPr>
          <w:rFonts w:ascii="宋体" w:hAnsi="宋体"/>
          <w:sz w:val="28"/>
          <w:szCs w:val="28"/>
        </w:rPr>
      </w:pPr>
      <w:bookmarkStart w:id="0" w:name="_Toc528773690"/>
      <w:bookmarkStart w:id="1" w:name="_Toc24912"/>
      <w:bookmarkStart w:id="2" w:name="_Toc13047"/>
    </w:p>
    <w:p w:rsidR="0095193E" w:rsidRDefault="0095193E">
      <w:pPr>
        <w:ind w:firstLine="560"/>
        <w:rPr>
          <w:rFonts w:ascii="宋体" w:hAnsi="宋体"/>
          <w:sz w:val="28"/>
          <w:szCs w:val="28"/>
        </w:rPr>
      </w:pPr>
    </w:p>
    <w:p w:rsidR="0095193E" w:rsidRDefault="0095193E">
      <w:pPr>
        <w:ind w:firstLine="560"/>
        <w:rPr>
          <w:rFonts w:ascii="宋体" w:hAnsi="宋体"/>
          <w:sz w:val="28"/>
          <w:szCs w:val="28"/>
        </w:rPr>
      </w:pPr>
    </w:p>
    <w:p w:rsidR="0095193E" w:rsidRDefault="0095193E">
      <w:pPr>
        <w:ind w:firstLine="560"/>
        <w:rPr>
          <w:rFonts w:ascii="宋体" w:hAnsi="宋体"/>
          <w:sz w:val="28"/>
          <w:szCs w:val="28"/>
        </w:rPr>
      </w:pPr>
    </w:p>
    <w:p w:rsidR="0095193E" w:rsidRDefault="00B84631">
      <w:pPr>
        <w:spacing w:line="360" w:lineRule="auto"/>
        <w:ind w:leftChars="-95" w:left="8138" w:rightChars="-188" w:right="-395" w:hangingChars="1654" w:hanging="8337"/>
        <w:jc w:val="center"/>
        <w:rPr>
          <w:rFonts w:ascii="黑体" w:eastAsia="黑体" w:hAnsi="宋体"/>
          <w:b/>
          <w:spacing w:val="-9"/>
          <w:sz w:val="52"/>
          <w:szCs w:val="48"/>
        </w:rPr>
      </w:pPr>
      <w:r>
        <w:rPr>
          <w:rFonts w:ascii="黑体" w:eastAsia="黑体" w:hAnsi="宋体" w:hint="eastAsia"/>
          <w:b/>
          <w:spacing w:val="-9"/>
          <w:sz w:val="52"/>
          <w:szCs w:val="48"/>
        </w:rPr>
        <w:t>台州市强盛混凝土有</w:t>
      </w:r>
      <w:bookmarkStart w:id="3" w:name="_GoBack"/>
      <w:bookmarkEnd w:id="3"/>
      <w:r>
        <w:rPr>
          <w:rFonts w:ascii="黑体" w:eastAsia="黑体" w:hAnsi="宋体" w:hint="eastAsia"/>
          <w:b/>
          <w:spacing w:val="-9"/>
          <w:sz w:val="52"/>
          <w:szCs w:val="48"/>
        </w:rPr>
        <w:t>限公司</w:t>
      </w:r>
    </w:p>
    <w:p w:rsidR="0095193E" w:rsidRDefault="00B84631">
      <w:pPr>
        <w:spacing w:line="360" w:lineRule="auto"/>
        <w:ind w:leftChars="-95" w:left="8138" w:rightChars="-188" w:right="-395" w:hangingChars="1654" w:hanging="8337"/>
        <w:jc w:val="center"/>
        <w:rPr>
          <w:rFonts w:ascii="黑体" w:eastAsia="黑体" w:hAnsi="宋体"/>
          <w:b/>
          <w:spacing w:val="-9"/>
          <w:sz w:val="52"/>
          <w:szCs w:val="48"/>
        </w:rPr>
      </w:pPr>
      <w:r>
        <w:rPr>
          <w:rFonts w:ascii="黑体" w:eastAsia="黑体" w:hAnsi="宋体" w:hint="eastAsia"/>
          <w:b/>
          <w:spacing w:val="-9"/>
          <w:sz w:val="52"/>
          <w:szCs w:val="48"/>
        </w:rPr>
        <w:t>40</w:t>
      </w:r>
      <w:r>
        <w:rPr>
          <w:rFonts w:ascii="黑体" w:eastAsia="黑体" w:hAnsi="宋体" w:hint="eastAsia"/>
          <w:b/>
          <w:spacing w:val="-9"/>
          <w:sz w:val="52"/>
          <w:szCs w:val="48"/>
        </w:rPr>
        <w:t>%</w:t>
      </w:r>
      <w:r>
        <w:rPr>
          <w:rFonts w:ascii="黑体" w:eastAsia="黑体" w:hAnsi="宋体" w:hint="eastAsia"/>
          <w:b/>
          <w:spacing w:val="-9"/>
          <w:sz w:val="52"/>
          <w:szCs w:val="48"/>
        </w:rPr>
        <w:t>股权</w:t>
      </w:r>
    </w:p>
    <w:p w:rsidR="0095193E" w:rsidRDefault="0095193E">
      <w:pPr>
        <w:spacing w:line="360" w:lineRule="auto"/>
        <w:ind w:leftChars="-95" w:left="8435" w:rightChars="-188" w:right="-395" w:hangingChars="1654" w:hanging="8634"/>
        <w:jc w:val="center"/>
        <w:rPr>
          <w:rFonts w:ascii="黑体" w:eastAsia="黑体" w:hAnsi="宋体"/>
          <w:b/>
          <w:sz w:val="52"/>
          <w:szCs w:val="48"/>
        </w:rPr>
      </w:pPr>
    </w:p>
    <w:p w:rsidR="0095193E" w:rsidRDefault="0095193E">
      <w:pPr>
        <w:spacing w:line="360" w:lineRule="auto"/>
        <w:ind w:firstLine="964"/>
        <w:jc w:val="center"/>
        <w:rPr>
          <w:rFonts w:ascii="黑体" w:eastAsia="黑体" w:hAnsi="宋体"/>
          <w:b/>
          <w:sz w:val="48"/>
          <w:szCs w:val="48"/>
        </w:rPr>
      </w:pPr>
    </w:p>
    <w:p w:rsidR="0095193E" w:rsidRDefault="00B84631">
      <w:pPr>
        <w:spacing w:line="360" w:lineRule="auto"/>
        <w:ind w:firstLineChars="0" w:firstLine="0"/>
        <w:jc w:val="center"/>
        <w:rPr>
          <w:rFonts w:ascii="黑体" w:eastAsia="黑体" w:hAnsi="宋体"/>
          <w:b/>
          <w:sz w:val="68"/>
          <w:szCs w:val="68"/>
        </w:rPr>
      </w:pPr>
      <w:r>
        <w:rPr>
          <w:rFonts w:ascii="黑体" w:eastAsia="黑体" w:hAnsi="宋体" w:hint="eastAsia"/>
          <w:b/>
          <w:sz w:val="68"/>
          <w:szCs w:val="68"/>
        </w:rPr>
        <w:t>转</w:t>
      </w:r>
      <w:r>
        <w:rPr>
          <w:rFonts w:ascii="黑体" w:eastAsia="黑体" w:hAnsi="宋体" w:hint="eastAsia"/>
          <w:b/>
          <w:sz w:val="68"/>
          <w:szCs w:val="68"/>
        </w:rPr>
        <w:t xml:space="preserve"> </w:t>
      </w:r>
      <w:r>
        <w:rPr>
          <w:rFonts w:ascii="黑体" w:eastAsia="黑体" w:hAnsi="宋体" w:hint="eastAsia"/>
          <w:b/>
          <w:sz w:val="68"/>
          <w:szCs w:val="68"/>
        </w:rPr>
        <w:t>让</w:t>
      </w:r>
      <w:r>
        <w:rPr>
          <w:rFonts w:ascii="黑体" w:eastAsia="黑体" w:hAnsi="宋体" w:hint="eastAsia"/>
          <w:b/>
          <w:sz w:val="68"/>
          <w:szCs w:val="68"/>
        </w:rPr>
        <w:t xml:space="preserve"> </w:t>
      </w:r>
      <w:r>
        <w:rPr>
          <w:rFonts w:ascii="黑体" w:eastAsia="黑体" w:hAnsi="宋体" w:hint="eastAsia"/>
          <w:b/>
          <w:sz w:val="68"/>
          <w:szCs w:val="68"/>
        </w:rPr>
        <w:t>文</w:t>
      </w:r>
      <w:r>
        <w:rPr>
          <w:rFonts w:ascii="黑体" w:eastAsia="黑体" w:hAnsi="宋体" w:hint="eastAsia"/>
          <w:b/>
          <w:sz w:val="68"/>
          <w:szCs w:val="68"/>
        </w:rPr>
        <w:t xml:space="preserve"> </w:t>
      </w:r>
      <w:r>
        <w:rPr>
          <w:rFonts w:ascii="黑体" w:eastAsia="黑体" w:hAnsi="宋体" w:hint="eastAsia"/>
          <w:b/>
          <w:sz w:val="68"/>
          <w:szCs w:val="68"/>
        </w:rPr>
        <w:t>件</w:t>
      </w:r>
    </w:p>
    <w:p w:rsidR="0095193E" w:rsidRDefault="0095193E">
      <w:pPr>
        <w:spacing w:line="360" w:lineRule="auto"/>
        <w:ind w:firstLine="643"/>
        <w:jc w:val="center"/>
        <w:rPr>
          <w:rFonts w:ascii="黑体" w:eastAsia="黑体" w:hAnsi="宋体"/>
          <w:b/>
          <w:sz w:val="32"/>
          <w:szCs w:val="32"/>
        </w:rPr>
      </w:pPr>
    </w:p>
    <w:p w:rsidR="0095193E" w:rsidRDefault="00B84631">
      <w:pPr>
        <w:spacing w:line="360" w:lineRule="auto"/>
        <w:ind w:firstLineChars="0" w:firstLine="0"/>
        <w:jc w:val="center"/>
        <w:rPr>
          <w:rFonts w:ascii="黑体" w:eastAsia="黑体" w:hAnsi="宋体"/>
          <w:b/>
          <w:sz w:val="32"/>
          <w:szCs w:val="32"/>
        </w:rPr>
      </w:pPr>
      <w:r>
        <w:rPr>
          <w:rFonts w:ascii="黑体" w:eastAsia="黑体" w:hAnsi="宋体" w:hint="eastAsia"/>
          <w:b/>
          <w:sz w:val="32"/>
          <w:szCs w:val="32"/>
        </w:rPr>
        <w:t>台交所挂〔</w:t>
      </w:r>
      <w:r>
        <w:rPr>
          <w:rFonts w:ascii="黑体" w:eastAsia="黑体" w:hAnsi="宋体" w:hint="eastAsia"/>
          <w:b/>
          <w:sz w:val="32"/>
          <w:szCs w:val="32"/>
        </w:rPr>
        <w:t>2021</w:t>
      </w:r>
      <w:r>
        <w:rPr>
          <w:rFonts w:ascii="黑体" w:eastAsia="黑体" w:hAnsi="宋体" w:hint="eastAsia"/>
          <w:b/>
          <w:sz w:val="32"/>
          <w:szCs w:val="32"/>
        </w:rPr>
        <w:t>〕</w:t>
      </w:r>
      <w:r>
        <w:rPr>
          <w:rFonts w:ascii="黑体" w:eastAsia="黑体" w:hAnsi="宋体" w:hint="eastAsia"/>
          <w:b/>
          <w:sz w:val="32"/>
          <w:szCs w:val="32"/>
        </w:rPr>
        <w:t>13</w:t>
      </w:r>
      <w:r>
        <w:rPr>
          <w:rFonts w:ascii="黑体" w:eastAsia="黑体" w:hAnsi="宋体" w:hint="eastAsia"/>
          <w:b/>
          <w:sz w:val="32"/>
          <w:szCs w:val="32"/>
        </w:rPr>
        <w:t>号</w:t>
      </w:r>
    </w:p>
    <w:p w:rsidR="0095193E" w:rsidRDefault="0095193E">
      <w:pPr>
        <w:spacing w:line="360" w:lineRule="auto"/>
        <w:ind w:firstLine="1365"/>
        <w:jc w:val="center"/>
        <w:rPr>
          <w:rFonts w:ascii="黑体" w:eastAsia="黑体" w:hAnsi="宋体"/>
          <w:b/>
          <w:sz w:val="68"/>
          <w:szCs w:val="68"/>
        </w:rPr>
      </w:pPr>
    </w:p>
    <w:p w:rsidR="0095193E" w:rsidRDefault="0095193E">
      <w:pPr>
        <w:spacing w:line="360" w:lineRule="auto"/>
        <w:ind w:firstLine="560"/>
        <w:rPr>
          <w:rFonts w:ascii="宋体" w:hAnsi="宋体"/>
          <w:sz w:val="28"/>
          <w:szCs w:val="28"/>
        </w:rPr>
      </w:pPr>
    </w:p>
    <w:p w:rsidR="0095193E" w:rsidRDefault="0095193E">
      <w:pPr>
        <w:ind w:firstLineChars="0" w:firstLine="0"/>
        <w:rPr>
          <w:rFonts w:ascii="宋体" w:hAnsi="宋体"/>
          <w:sz w:val="28"/>
          <w:szCs w:val="28"/>
        </w:rPr>
      </w:pPr>
    </w:p>
    <w:p w:rsidR="0095193E" w:rsidRDefault="0095193E">
      <w:pPr>
        <w:ind w:firstLine="560"/>
        <w:rPr>
          <w:rFonts w:ascii="宋体" w:hAnsi="宋体"/>
          <w:sz w:val="28"/>
          <w:szCs w:val="28"/>
        </w:rPr>
      </w:pPr>
    </w:p>
    <w:p w:rsidR="0095193E" w:rsidRDefault="0095193E">
      <w:pPr>
        <w:ind w:rightChars="-330" w:right="-693" w:firstLineChars="0" w:firstLine="0"/>
        <w:rPr>
          <w:rFonts w:ascii="宋体" w:hAnsi="宋体"/>
          <w:sz w:val="28"/>
          <w:szCs w:val="28"/>
        </w:rPr>
      </w:pPr>
    </w:p>
    <w:p w:rsidR="0095193E" w:rsidRDefault="0095193E">
      <w:pPr>
        <w:ind w:leftChars="-257" w:left="-540" w:rightChars="-330" w:right="-693" w:firstLine="560"/>
        <w:rPr>
          <w:rFonts w:ascii="宋体" w:hAnsi="宋体"/>
          <w:sz w:val="28"/>
          <w:szCs w:val="28"/>
        </w:rPr>
      </w:pPr>
    </w:p>
    <w:p w:rsidR="0095193E" w:rsidRDefault="0095193E">
      <w:pPr>
        <w:ind w:leftChars="-257" w:left="-540" w:rightChars="-330" w:right="-693" w:firstLine="560"/>
        <w:rPr>
          <w:rFonts w:ascii="宋体" w:hAnsi="宋体"/>
          <w:sz w:val="28"/>
          <w:szCs w:val="28"/>
        </w:rPr>
      </w:pPr>
    </w:p>
    <w:p w:rsidR="0095193E" w:rsidRDefault="00B84631">
      <w:pPr>
        <w:ind w:firstLineChars="0" w:firstLine="0"/>
        <w:rPr>
          <w:rFonts w:ascii="宋体" w:hAnsi="宋体"/>
          <w:b/>
          <w:sz w:val="18"/>
          <w:szCs w:val="18"/>
        </w:rPr>
      </w:pPr>
      <w:r>
        <w:rPr>
          <w:rFonts w:ascii="宋体" w:hAnsi="宋体" w:hint="eastAsia"/>
          <w:b/>
          <w:sz w:val="18"/>
          <w:szCs w:val="18"/>
        </w:rPr>
        <w:t>◎台州市产权交易所有限公司◎地址：台州市市府大道</w:t>
      </w:r>
      <w:r>
        <w:rPr>
          <w:rFonts w:ascii="宋体" w:hAnsi="宋体" w:hint="eastAsia"/>
          <w:b/>
          <w:sz w:val="18"/>
          <w:szCs w:val="18"/>
        </w:rPr>
        <w:t>777</w:t>
      </w:r>
      <w:r>
        <w:rPr>
          <w:rFonts w:ascii="宋体" w:hAnsi="宋体" w:hint="eastAsia"/>
          <w:b/>
          <w:sz w:val="18"/>
          <w:szCs w:val="18"/>
        </w:rPr>
        <w:t>号民泰银行</w:t>
      </w:r>
      <w:r>
        <w:rPr>
          <w:rFonts w:ascii="宋体" w:hAnsi="宋体" w:hint="eastAsia"/>
          <w:b/>
          <w:sz w:val="18"/>
          <w:szCs w:val="18"/>
        </w:rPr>
        <w:t>5</w:t>
      </w:r>
      <w:r>
        <w:rPr>
          <w:rFonts w:ascii="宋体" w:hAnsi="宋体" w:hint="eastAsia"/>
          <w:b/>
          <w:sz w:val="18"/>
          <w:szCs w:val="18"/>
        </w:rPr>
        <w:t>楼</w:t>
      </w:r>
      <w:r>
        <w:rPr>
          <w:rFonts w:ascii="宋体" w:hAnsi="宋体" w:hint="eastAsia"/>
          <w:b/>
          <w:sz w:val="18"/>
          <w:szCs w:val="18"/>
        </w:rPr>
        <w:t>511</w:t>
      </w:r>
      <w:r>
        <w:rPr>
          <w:rFonts w:ascii="宋体" w:hAnsi="宋体" w:hint="eastAsia"/>
          <w:b/>
          <w:sz w:val="18"/>
          <w:szCs w:val="18"/>
        </w:rPr>
        <w:t>室◎电话：</w:t>
      </w:r>
      <w:r>
        <w:rPr>
          <w:rFonts w:ascii="宋体" w:hAnsi="宋体" w:hint="eastAsia"/>
          <w:b/>
          <w:sz w:val="18"/>
          <w:szCs w:val="18"/>
        </w:rPr>
        <w:t>88685177 88685180</w:t>
      </w:r>
      <w:r>
        <w:rPr>
          <w:rFonts w:ascii="宋体" w:hAnsi="宋体" w:hint="eastAsia"/>
          <w:b/>
          <w:sz w:val="18"/>
          <w:szCs w:val="18"/>
        </w:rPr>
        <w:t>◎网址：</w:t>
      </w:r>
      <w:r>
        <w:rPr>
          <w:rFonts w:ascii="宋体" w:hAnsi="宋体" w:hint="eastAsia"/>
          <w:b/>
          <w:sz w:val="18"/>
          <w:szCs w:val="18"/>
        </w:rPr>
        <w:t>www.tzpre.com</w:t>
      </w:r>
    </w:p>
    <w:p w:rsidR="0095193E" w:rsidRDefault="0095193E">
      <w:pPr>
        <w:spacing w:line="720" w:lineRule="auto"/>
        <w:ind w:firstLine="562"/>
        <w:jc w:val="center"/>
        <w:rPr>
          <w:rFonts w:ascii="宋体" w:hAnsi="宋体"/>
          <w:b/>
          <w:bCs/>
          <w:sz w:val="28"/>
          <w:szCs w:val="28"/>
        </w:rPr>
        <w:sectPr w:rsidR="0095193E">
          <w:headerReference w:type="even" r:id="rId8"/>
          <w:headerReference w:type="default" r:id="rId9"/>
          <w:footerReference w:type="even" r:id="rId10"/>
          <w:footerReference w:type="default" r:id="rId11"/>
          <w:headerReference w:type="first" r:id="rId12"/>
          <w:footerReference w:type="first" r:id="rId13"/>
          <w:pgSz w:w="11906" w:h="16838"/>
          <w:pgMar w:top="1701" w:right="1474" w:bottom="1701" w:left="1587" w:header="851" w:footer="992" w:gutter="0"/>
          <w:pgNumType w:fmt="numberInDash"/>
          <w:cols w:space="720"/>
          <w:docGrid w:type="lines" w:linePitch="312"/>
        </w:sectPr>
      </w:pPr>
    </w:p>
    <w:p w:rsidR="0095193E" w:rsidRDefault="00B84631">
      <w:pPr>
        <w:spacing w:line="720" w:lineRule="auto"/>
        <w:ind w:firstLineChars="0" w:firstLine="0"/>
        <w:jc w:val="center"/>
        <w:rPr>
          <w:rFonts w:ascii="黑体" w:eastAsia="黑体" w:hAnsi="宋体"/>
          <w:b/>
          <w:bCs/>
          <w:sz w:val="84"/>
        </w:rPr>
      </w:pPr>
      <w:r>
        <w:rPr>
          <w:rFonts w:ascii="黑体" w:eastAsia="黑体" w:hAnsi="宋体" w:hint="eastAsia"/>
          <w:b/>
          <w:bCs/>
          <w:sz w:val="84"/>
        </w:rPr>
        <w:lastRenderedPageBreak/>
        <w:t xml:space="preserve">目　</w:t>
      </w:r>
      <w:r>
        <w:rPr>
          <w:rFonts w:ascii="黑体" w:eastAsia="黑体" w:hAnsi="宋体"/>
          <w:b/>
          <w:bCs/>
          <w:sz w:val="84"/>
        </w:rPr>
        <w:t xml:space="preserve"> </w:t>
      </w:r>
      <w:r>
        <w:rPr>
          <w:rFonts w:ascii="黑体" w:eastAsia="黑体" w:hAnsi="宋体"/>
          <w:b/>
          <w:bCs/>
          <w:sz w:val="84"/>
        </w:rPr>
        <w:t>录</w:t>
      </w:r>
    </w:p>
    <w:p w:rsidR="0095193E" w:rsidRDefault="00B84631">
      <w:pPr>
        <w:spacing w:line="60" w:lineRule="auto"/>
        <w:ind w:firstLineChars="0" w:firstLine="0"/>
        <w:jc w:val="center"/>
        <w:rPr>
          <w:rFonts w:ascii="宋体" w:hAnsi="宋体"/>
          <w:b/>
          <w:sz w:val="40"/>
          <w:szCs w:val="32"/>
        </w:rPr>
      </w:pPr>
      <w:r>
        <w:rPr>
          <w:rFonts w:ascii="宋体" w:hAnsi="宋体" w:hint="eastAsia"/>
          <w:b/>
          <w:sz w:val="40"/>
          <w:szCs w:val="32"/>
        </w:rPr>
        <w:t>台州市强盛混凝土有限公司</w:t>
      </w:r>
      <w:r>
        <w:rPr>
          <w:rFonts w:ascii="宋体" w:hAnsi="宋体" w:hint="eastAsia"/>
          <w:b/>
          <w:sz w:val="40"/>
          <w:szCs w:val="32"/>
        </w:rPr>
        <w:t>40</w:t>
      </w:r>
      <w:r>
        <w:rPr>
          <w:rFonts w:ascii="宋体" w:hAnsi="宋体" w:hint="eastAsia"/>
          <w:b/>
          <w:sz w:val="40"/>
          <w:szCs w:val="32"/>
        </w:rPr>
        <w:t>%</w:t>
      </w:r>
      <w:r>
        <w:rPr>
          <w:rFonts w:ascii="宋体" w:hAnsi="宋体" w:hint="eastAsia"/>
          <w:b/>
          <w:sz w:val="40"/>
          <w:szCs w:val="32"/>
        </w:rPr>
        <w:t>股权</w:t>
      </w:r>
    </w:p>
    <w:p w:rsidR="0095193E" w:rsidRDefault="00B84631">
      <w:pPr>
        <w:spacing w:line="60" w:lineRule="auto"/>
        <w:ind w:firstLineChars="0" w:firstLine="0"/>
        <w:jc w:val="center"/>
        <w:rPr>
          <w:rFonts w:ascii="宋体" w:hAnsi="宋体"/>
          <w:b/>
          <w:sz w:val="40"/>
          <w:szCs w:val="32"/>
        </w:rPr>
      </w:pPr>
      <w:r>
        <w:rPr>
          <w:rFonts w:ascii="宋体" w:hAnsi="宋体" w:hint="eastAsia"/>
          <w:b/>
          <w:sz w:val="40"/>
          <w:szCs w:val="32"/>
        </w:rPr>
        <w:t>转让文件</w:t>
      </w:r>
    </w:p>
    <w:p w:rsidR="0095193E" w:rsidRDefault="0095193E">
      <w:pPr>
        <w:pStyle w:val="10"/>
        <w:tabs>
          <w:tab w:val="right" w:leader="dot" w:pos="8844"/>
        </w:tabs>
        <w:spacing w:line="720" w:lineRule="auto"/>
        <w:ind w:firstLineChars="0" w:firstLine="0"/>
        <w:rPr>
          <w:b/>
          <w:bCs/>
          <w:sz w:val="32"/>
          <w:szCs w:val="32"/>
        </w:rPr>
      </w:pPr>
    </w:p>
    <w:p w:rsidR="0095193E" w:rsidRDefault="0095193E">
      <w:pPr>
        <w:pStyle w:val="10"/>
        <w:tabs>
          <w:tab w:val="right" w:leader="dot" w:pos="8844"/>
        </w:tabs>
        <w:spacing w:line="720" w:lineRule="auto"/>
        <w:ind w:firstLineChars="0" w:firstLine="0"/>
        <w:rPr>
          <w:sz w:val="32"/>
          <w:szCs w:val="32"/>
        </w:rPr>
      </w:pPr>
      <w:r w:rsidRPr="0095193E">
        <w:rPr>
          <w:b/>
          <w:bCs/>
          <w:sz w:val="32"/>
          <w:szCs w:val="32"/>
        </w:rPr>
        <w:fldChar w:fldCharType="begin"/>
      </w:r>
      <w:r w:rsidR="00B84631">
        <w:rPr>
          <w:b/>
          <w:bCs/>
          <w:sz w:val="32"/>
          <w:szCs w:val="32"/>
        </w:rPr>
        <w:instrText xml:space="preserve"> TOC \o "1-3" \h \z \u </w:instrText>
      </w:r>
      <w:r w:rsidRPr="0095193E">
        <w:rPr>
          <w:b/>
          <w:bCs/>
          <w:sz w:val="32"/>
          <w:szCs w:val="32"/>
        </w:rPr>
        <w:fldChar w:fldCharType="separate"/>
      </w:r>
      <w:hyperlink w:anchor="_Toc24912" w:history="1">
        <w:r w:rsidR="00B84631">
          <w:rPr>
            <w:rFonts w:hint="eastAsia"/>
            <w:sz w:val="32"/>
            <w:szCs w:val="32"/>
          </w:rPr>
          <w:t>股权转让公告</w:t>
        </w:r>
        <w:r w:rsidR="00B84631">
          <w:rPr>
            <w:sz w:val="32"/>
            <w:szCs w:val="32"/>
          </w:rPr>
          <w:tab/>
        </w:r>
        <w:r w:rsidR="00B84631">
          <w:rPr>
            <w:rFonts w:hint="eastAsia"/>
            <w:sz w:val="32"/>
            <w:szCs w:val="32"/>
          </w:rPr>
          <w:t>3</w:t>
        </w:r>
      </w:hyperlink>
    </w:p>
    <w:p w:rsidR="0095193E" w:rsidRDefault="0095193E">
      <w:pPr>
        <w:pStyle w:val="10"/>
        <w:tabs>
          <w:tab w:val="right" w:leader="dot" w:pos="8844"/>
        </w:tabs>
        <w:spacing w:line="720" w:lineRule="auto"/>
        <w:ind w:firstLineChars="0" w:firstLine="0"/>
        <w:rPr>
          <w:sz w:val="32"/>
          <w:szCs w:val="32"/>
        </w:rPr>
      </w:pPr>
      <w:hyperlink w:anchor="_Toc14112" w:history="1">
        <w:r w:rsidR="00B84631">
          <w:rPr>
            <w:rFonts w:hint="eastAsia"/>
            <w:sz w:val="32"/>
            <w:szCs w:val="32"/>
          </w:rPr>
          <w:t>转让须知</w:t>
        </w:r>
        <w:r w:rsidR="00B84631">
          <w:rPr>
            <w:sz w:val="32"/>
            <w:szCs w:val="32"/>
          </w:rPr>
          <w:tab/>
        </w:r>
        <w:r>
          <w:rPr>
            <w:sz w:val="32"/>
            <w:szCs w:val="32"/>
          </w:rPr>
          <w:fldChar w:fldCharType="begin"/>
        </w:r>
        <w:r w:rsidR="00B84631">
          <w:rPr>
            <w:sz w:val="32"/>
            <w:szCs w:val="32"/>
          </w:rPr>
          <w:instrText xml:space="preserve"> PAGEREF _Toc14112 </w:instrText>
        </w:r>
        <w:r>
          <w:rPr>
            <w:sz w:val="32"/>
            <w:szCs w:val="32"/>
          </w:rPr>
          <w:fldChar w:fldCharType="separate"/>
        </w:r>
        <w:r w:rsidR="00B84631">
          <w:rPr>
            <w:sz w:val="32"/>
            <w:szCs w:val="32"/>
          </w:rPr>
          <w:t>5</w:t>
        </w:r>
        <w:r>
          <w:rPr>
            <w:sz w:val="32"/>
            <w:szCs w:val="32"/>
          </w:rPr>
          <w:fldChar w:fldCharType="end"/>
        </w:r>
      </w:hyperlink>
    </w:p>
    <w:p w:rsidR="0095193E" w:rsidRDefault="0095193E">
      <w:pPr>
        <w:pStyle w:val="10"/>
        <w:tabs>
          <w:tab w:val="right" w:leader="dot" w:pos="8844"/>
        </w:tabs>
        <w:spacing w:line="720" w:lineRule="auto"/>
        <w:ind w:firstLineChars="0" w:firstLine="0"/>
        <w:rPr>
          <w:sz w:val="32"/>
          <w:szCs w:val="32"/>
        </w:rPr>
      </w:pPr>
      <w:hyperlink w:anchor="_Toc6233" w:history="1">
        <w:r w:rsidR="00B84631">
          <w:rPr>
            <w:rFonts w:hint="eastAsia"/>
            <w:sz w:val="32"/>
            <w:szCs w:val="32"/>
          </w:rPr>
          <w:t>竞买申请书</w:t>
        </w:r>
        <w:r w:rsidR="00B84631">
          <w:rPr>
            <w:sz w:val="32"/>
            <w:szCs w:val="32"/>
          </w:rPr>
          <w:tab/>
        </w:r>
        <w:r w:rsidR="00B84631">
          <w:rPr>
            <w:rFonts w:hint="eastAsia"/>
            <w:sz w:val="32"/>
            <w:szCs w:val="32"/>
          </w:rPr>
          <w:t>1</w:t>
        </w:r>
      </w:hyperlink>
      <w:r w:rsidR="00B84631">
        <w:rPr>
          <w:rFonts w:hint="eastAsia"/>
          <w:bCs/>
          <w:sz w:val="32"/>
          <w:szCs w:val="32"/>
        </w:rPr>
        <w:t>3</w:t>
      </w:r>
    </w:p>
    <w:p w:rsidR="0095193E" w:rsidRDefault="0095193E">
      <w:pPr>
        <w:pStyle w:val="10"/>
        <w:tabs>
          <w:tab w:val="right" w:leader="dot" w:pos="8844"/>
        </w:tabs>
        <w:spacing w:line="720" w:lineRule="auto"/>
        <w:ind w:firstLineChars="0" w:firstLine="0"/>
        <w:rPr>
          <w:sz w:val="32"/>
          <w:szCs w:val="32"/>
        </w:rPr>
      </w:pPr>
      <w:hyperlink w:anchor="_Toc30560" w:history="1">
        <w:r w:rsidR="00B84631">
          <w:rPr>
            <w:rFonts w:hint="eastAsia"/>
            <w:sz w:val="32"/>
            <w:szCs w:val="32"/>
          </w:rPr>
          <w:t>竞买人承诺函</w:t>
        </w:r>
        <w:r w:rsidR="00B84631">
          <w:rPr>
            <w:sz w:val="32"/>
            <w:szCs w:val="32"/>
          </w:rPr>
          <w:tab/>
        </w:r>
      </w:hyperlink>
      <w:r w:rsidR="00B84631">
        <w:rPr>
          <w:rFonts w:hint="eastAsia"/>
          <w:sz w:val="32"/>
          <w:szCs w:val="32"/>
        </w:rPr>
        <w:t>14</w:t>
      </w:r>
    </w:p>
    <w:p w:rsidR="0095193E" w:rsidRDefault="0095193E">
      <w:pPr>
        <w:pStyle w:val="10"/>
        <w:tabs>
          <w:tab w:val="right" w:leader="dot" w:pos="8844"/>
        </w:tabs>
        <w:spacing w:line="720" w:lineRule="auto"/>
        <w:ind w:firstLineChars="0" w:firstLine="0"/>
        <w:rPr>
          <w:sz w:val="32"/>
          <w:szCs w:val="32"/>
        </w:rPr>
      </w:pPr>
      <w:hyperlink w:anchor="_Toc4653" w:history="1">
        <w:r w:rsidR="00B84631">
          <w:rPr>
            <w:rFonts w:hint="eastAsia"/>
            <w:sz w:val="32"/>
            <w:szCs w:val="32"/>
          </w:rPr>
          <w:t>成交确认书</w:t>
        </w:r>
        <w:r w:rsidR="00B84631">
          <w:rPr>
            <w:sz w:val="32"/>
            <w:szCs w:val="32"/>
          </w:rPr>
          <w:tab/>
        </w:r>
      </w:hyperlink>
      <w:r w:rsidR="00B84631">
        <w:rPr>
          <w:rFonts w:hint="eastAsia"/>
          <w:sz w:val="32"/>
          <w:szCs w:val="32"/>
        </w:rPr>
        <w:t>16</w:t>
      </w:r>
    </w:p>
    <w:p w:rsidR="0095193E" w:rsidRDefault="0095193E">
      <w:pPr>
        <w:pStyle w:val="10"/>
        <w:tabs>
          <w:tab w:val="right" w:leader="dot" w:pos="8844"/>
        </w:tabs>
        <w:spacing w:line="720" w:lineRule="auto"/>
        <w:ind w:firstLineChars="0" w:firstLine="0"/>
        <w:rPr>
          <w:sz w:val="32"/>
          <w:szCs w:val="32"/>
        </w:rPr>
      </w:pPr>
      <w:hyperlink w:anchor="_Toc6735" w:history="1">
        <w:r w:rsidR="00B84631">
          <w:rPr>
            <w:rFonts w:hint="eastAsia"/>
            <w:sz w:val="32"/>
            <w:szCs w:val="32"/>
          </w:rPr>
          <w:t>转让合同</w:t>
        </w:r>
        <w:r w:rsidR="00B84631">
          <w:rPr>
            <w:sz w:val="32"/>
            <w:szCs w:val="32"/>
          </w:rPr>
          <w:tab/>
        </w:r>
      </w:hyperlink>
      <w:r w:rsidR="00B84631">
        <w:rPr>
          <w:rFonts w:hint="eastAsia"/>
          <w:sz w:val="32"/>
          <w:szCs w:val="32"/>
        </w:rPr>
        <w:t>18</w:t>
      </w:r>
    </w:p>
    <w:p w:rsidR="0095193E" w:rsidRDefault="0095193E">
      <w:pPr>
        <w:pStyle w:val="10"/>
        <w:tabs>
          <w:tab w:val="right" w:leader="dot" w:pos="8844"/>
        </w:tabs>
        <w:spacing w:line="720" w:lineRule="auto"/>
        <w:ind w:firstLineChars="0" w:firstLine="0"/>
        <w:rPr>
          <w:sz w:val="32"/>
          <w:szCs w:val="32"/>
        </w:rPr>
      </w:pPr>
      <w:hyperlink w:anchor="_Toc14269" w:history="1">
        <w:r w:rsidR="00B84631">
          <w:rPr>
            <w:rFonts w:hint="eastAsia"/>
            <w:sz w:val="32"/>
            <w:szCs w:val="32"/>
          </w:rPr>
          <w:t>转让股权相关信息</w:t>
        </w:r>
        <w:r w:rsidR="00B84631">
          <w:rPr>
            <w:sz w:val="32"/>
            <w:szCs w:val="32"/>
          </w:rPr>
          <w:tab/>
        </w:r>
      </w:hyperlink>
      <w:r w:rsidR="00B84631">
        <w:rPr>
          <w:rFonts w:hint="eastAsia"/>
          <w:sz w:val="32"/>
          <w:szCs w:val="32"/>
        </w:rPr>
        <w:t>26</w:t>
      </w:r>
    </w:p>
    <w:p w:rsidR="0095193E" w:rsidRDefault="0095193E">
      <w:pPr>
        <w:pStyle w:val="10"/>
        <w:tabs>
          <w:tab w:val="right" w:leader="dot" w:pos="8844"/>
        </w:tabs>
        <w:spacing w:line="720" w:lineRule="auto"/>
        <w:ind w:firstLineChars="0" w:firstLine="0"/>
        <w:rPr>
          <w:sz w:val="32"/>
          <w:szCs w:val="32"/>
        </w:rPr>
      </w:pPr>
      <w:hyperlink w:anchor="_Toc16293" w:history="1">
        <w:r w:rsidR="00B84631">
          <w:rPr>
            <w:rFonts w:hint="eastAsia"/>
            <w:sz w:val="32"/>
            <w:szCs w:val="32"/>
          </w:rPr>
          <w:t>台州市产权交易所有限公司简介</w:t>
        </w:r>
        <w:r w:rsidR="00B84631">
          <w:rPr>
            <w:sz w:val="32"/>
            <w:szCs w:val="32"/>
          </w:rPr>
          <w:tab/>
        </w:r>
      </w:hyperlink>
      <w:r w:rsidR="00B84631">
        <w:rPr>
          <w:rFonts w:hint="eastAsia"/>
          <w:sz w:val="32"/>
          <w:szCs w:val="32"/>
        </w:rPr>
        <w:t>31</w:t>
      </w:r>
    </w:p>
    <w:p w:rsidR="0095193E" w:rsidRDefault="0095193E" w:rsidP="00A704D2">
      <w:pPr>
        <w:spacing w:beforeLines="100" w:afterLines="100" w:line="480" w:lineRule="auto"/>
        <w:ind w:firstLineChars="0" w:firstLine="0"/>
        <w:rPr>
          <w:sz w:val="32"/>
          <w:szCs w:val="32"/>
        </w:rPr>
      </w:pPr>
      <w:r>
        <w:rPr>
          <w:bCs/>
          <w:sz w:val="32"/>
          <w:szCs w:val="32"/>
          <w:lang w:val="zh-CN"/>
        </w:rPr>
        <w:fldChar w:fldCharType="end"/>
      </w:r>
      <w:r w:rsidR="00B84631">
        <w:rPr>
          <w:rFonts w:hint="eastAsia"/>
          <w:bCs/>
          <w:sz w:val="32"/>
          <w:szCs w:val="32"/>
        </w:rPr>
        <w:t>附件</w:t>
      </w:r>
      <w:r w:rsidR="00B84631">
        <w:rPr>
          <w:rFonts w:hint="eastAsia"/>
          <w:bCs/>
          <w:sz w:val="32"/>
          <w:szCs w:val="32"/>
        </w:rPr>
        <w:t>.................................................................................................32</w:t>
      </w:r>
    </w:p>
    <w:p w:rsidR="0095193E" w:rsidRDefault="0095193E">
      <w:pPr>
        <w:ind w:firstLine="562"/>
        <w:rPr>
          <w:rFonts w:ascii="宋体" w:hAnsi="宋体"/>
          <w:b/>
          <w:bCs/>
          <w:sz w:val="28"/>
          <w:szCs w:val="28"/>
        </w:rPr>
      </w:pPr>
    </w:p>
    <w:p w:rsidR="0095193E" w:rsidRDefault="0095193E">
      <w:pPr>
        <w:ind w:firstLine="562"/>
        <w:jc w:val="center"/>
        <w:rPr>
          <w:rFonts w:ascii="宋体" w:hAnsi="宋体"/>
          <w:b/>
          <w:sz w:val="28"/>
          <w:szCs w:val="28"/>
        </w:rPr>
        <w:sectPr w:rsidR="0095193E">
          <w:footerReference w:type="default" r:id="rId14"/>
          <w:pgSz w:w="11906" w:h="16838"/>
          <w:pgMar w:top="1440" w:right="1531" w:bottom="1327" w:left="1531" w:header="851" w:footer="992" w:gutter="0"/>
          <w:pgNumType w:fmt="numberInDash"/>
          <w:cols w:space="720"/>
          <w:docGrid w:type="lines" w:linePitch="312"/>
        </w:sectPr>
      </w:pPr>
    </w:p>
    <w:p w:rsidR="0095193E" w:rsidRDefault="00B84631">
      <w:pPr>
        <w:keepNext/>
        <w:keepLines/>
        <w:spacing w:before="100" w:beforeAutospacing="1" w:after="100" w:afterAutospacing="1" w:line="360" w:lineRule="auto"/>
        <w:ind w:firstLineChars="0" w:firstLine="0"/>
        <w:jc w:val="center"/>
        <w:outlineLvl w:val="0"/>
        <w:rPr>
          <w:rFonts w:ascii="Calibri" w:hAnsi="Calibri"/>
          <w:b/>
          <w:bCs/>
          <w:kern w:val="44"/>
          <w:sz w:val="36"/>
          <w:szCs w:val="44"/>
        </w:rPr>
      </w:pPr>
      <w:r>
        <w:rPr>
          <w:rFonts w:ascii="Calibri" w:hAnsi="Calibri" w:hint="eastAsia"/>
          <w:b/>
          <w:bCs/>
          <w:kern w:val="44"/>
          <w:sz w:val="36"/>
          <w:szCs w:val="44"/>
        </w:rPr>
        <w:lastRenderedPageBreak/>
        <w:t>股权转让公告</w:t>
      </w:r>
      <w:bookmarkEnd w:id="0"/>
      <w:bookmarkEnd w:id="1"/>
      <w:bookmarkEnd w:id="2"/>
    </w:p>
    <w:p w:rsidR="0095193E" w:rsidRDefault="00B84631">
      <w:pPr>
        <w:spacing w:line="360" w:lineRule="auto"/>
        <w:ind w:firstLineChars="0" w:firstLine="0"/>
        <w:jc w:val="center"/>
        <w:rPr>
          <w:rFonts w:ascii="宋体" w:hAnsi="宋体"/>
          <w:bCs/>
          <w:sz w:val="28"/>
          <w:szCs w:val="28"/>
        </w:rPr>
      </w:pPr>
      <w:r>
        <w:rPr>
          <w:rFonts w:ascii="宋体" w:hAnsi="宋体" w:hint="eastAsia"/>
          <w:bCs/>
          <w:sz w:val="28"/>
          <w:szCs w:val="28"/>
        </w:rPr>
        <w:t>台交所挂〔</w:t>
      </w:r>
      <w:r>
        <w:rPr>
          <w:rFonts w:ascii="宋体" w:hAnsi="宋体" w:hint="eastAsia"/>
          <w:bCs/>
          <w:sz w:val="28"/>
          <w:szCs w:val="28"/>
        </w:rPr>
        <w:t>2021</w:t>
      </w:r>
      <w:r>
        <w:rPr>
          <w:rFonts w:ascii="宋体" w:hAnsi="宋体" w:hint="eastAsia"/>
          <w:bCs/>
          <w:sz w:val="28"/>
          <w:szCs w:val="28"/>
        </w:rPr>
        <w:t>〕</w:t>
      </w:r>
      <w:r>
        <w:rPr>
          <w:rFonts w:ascii="宋体" w:hAnsi="宋体" w:hint="eastAsia"/>
          <w:bCs/>
          <w:sz w:val="28"/>
          <w:szCs w:val="28"/>
        </w:rPr>
        <w:t>13</w:t>
      </w:r>
      <w:r>
        <w:rPr>
          <w:rFonts w:ascii="宋体" w:hAnsi="宋体" w:hint="eastAsia"/>
          <w:bCs/>
          <w:sz w:val="28"/>
          <w:szCs w:val="28"/>
        </w:rPr>
        <w:t>号</w:t>
      </w:r>
    </w:p>
    <w:p w:rsidR="0095193E" w:rsidRDefault="00B84631">
      <w:pPr>
        <w:spacing w:line="360" w:lineRule="auto"/>
        <w:ind w:firstLine="560"/>
        <w:rPr>
          <w:rFonts w:ascii="宋体" w:hAnsi="宋体"/>
          <w:sz w:val="28"/>
          <w:szCs w:val="28"/>
        </w:rPr>
      </w:pPr>
      <w:r>
        <w:rPr>
          <w:rFonts w:ascii="宋体" w:hAnsi="宋体" w:hint="eastAsia"/>
          <w:sz w:val="28"/>
          <w:szCs w:val="28"/>
        </w:rPr>
        <w:t>受有关单位委托，台州市产权交易所有限公司（以下简称产交所）对</w:t>
      </w:r>
      <w:bookmarkStart w:id="4" w:name="_Hlk526956940"/>
      <w:bookmarkStart w:id="5" w:name="_Hlk527011094"/>
      <w:r>
        <w:rPr>
          <w:rFonts w:ascii="宋体" w:hAnsi="宋体" w:hint="eastAsia"/>
          <w:sz w:val="28"/>
          <w:szCs w:val="28"/>
        </w:rPr>
        <w:t>玉环市国有资产投资经营集团有限公司持有的</w:t>
      </w:r>
      <w:bookmarkEnd w:id="4"/>
      <w:bookmarkEnd w:id="5"/>
      <w:r>
        <w:rPr>
          <w:rFonts w:ascii="宋体" w:hAnsi="宋体" w:hint="eastAsia"/>
          <w:sz w:val="28"/>
          <w:szCs w:val="28"/>
        </w:rPr>
        <w:t>台州市强盛混凝土有限公司（以下简称</w:t>
      </w:r>
      <w:r>
        <w:rPr>
          <w:rFonts w:ascii="宋体" w:hAnsi="宋体" w:hint="eastAsia"/>
          <w:sz w:val="28"/>
          <w:szCs w:val="28"/>
        </w:rPr>
        <w:t>强盛公司</w:t>
      </w:r>
      <w:r>
        <w:rPr>
          <w:rFonts w:ascii="宋体" w:hAnsi="宋体" w:hint="eastAsia"/>
          <w:sz w:val="28"/>
          <w:szCs w:val="28"/>
        </w:rPr>
        <w:t>）</w:t>
      </w:r>
      <w:r>
        <w:rPr>
          <w:rFonts w:ascii="宋体" w:hAnsi="宋体" w:hint="eastAsia"/>
          <w:sz w:val="28"/>
          <w:szCs w:val="28"/>
        </w:rPr>
        <w:t>40</w:t>
      </w:r>
      <w:r>
        <w:rPr>
          <w:rFonts w:ascii="宋体" w:hAnsi="宋体" w:hint="eastAsia"/>
          <w:sz w:val="28"/>
          <w:szCs w:val="28"/>
        </w:rPr>
        <w:t>%</w:t>
      </w:r>
      <w:r>
        <w:rPr>
          <w:rFonts w:ascii="宋体" w:hAnsi="宋体" w:hint="eastAsia"/>
          <w:sz w:val="28"/>
          <w:szCs w:val="28"/>
        </w:rPr>
        <w:t>股权进行公开转让，具体事宜公告如下：</w:t>
      </w:r>
    </w:p>
    <w:p w:rsidR="0095193E" w:rsidRDefault="00B84631">
      <w:pPr>
        <w:numPr>
          <w:ilvl w:val="0"/>
          <w:numId w:val="1"/>
        </w:numPr>
        <w:spacing w:line="360" w:lineRule="auto"/>
        <w:ind w:left="0" w:firstLine="562"/>
        <w:jc w:val="left"/>
        <w:rPr>
          <w:rFonts w:ascii="宋体" w:hAnsi="宋体"/>
          <w:b/>
          <w:sz w:val="28"/>
          <w:szCs w:val="28"/>
        </w:rPr>
      </w:pPr>
      <w:r>
        <w:rPr>
          <w:rFonts w:ascii="宋体" w:hAnsi="宋体" w:hint="eastAsia"/>
          <w:b/>
          <w:sz w:val="28"/>
          <w:szCs w:val="28"/>
        </w:rPr>
        <w:t>转让标的、底价及保证金</w:t>
      </w:r>
    </w:p>
    <w:p w:rsidR="0095193E" w:rsidRDefault="00B84631">
      <w:pPr>
        <w:spacing w:line="360" w:lineRule="auto"/>
        <w:ind w:firstLine="560"/>
        <w:rPr>
          <w:rFonts w:ascii="宋体" w:hAnsi="宋体"/>
          <w:sz w:val="28"/>
          <w:szCs w:val="28"/>
        </w:rPr>
      </w:pPr>
      <w:r>
        <w:rPr>
          <w:rFonts w:ascii="宋体" w:hAnsi="宋体" w:hint="eastAsia"/>
          <w:sz w:val="28"/>
          <w:szCs w:val="28"/>
        </w:rPr>
        <w:t>本次转让标的为</w:t>
      </w:r>
      <w:r>
        <w:rPr>
          <w:rFonts w:ascii="宋体" w:hAnsi="宋体" w:hint="eastAsia"/>
          <w:sz w:val="28"/>
          <w:szCs w:val="28"/>
        </w:rPr>
        <w:t>玉</w:t>
      </w:r>
      <w:r>
        <w:rPr>
          <w:rFonts w:ascii="宋体" w:hAnsi="宋体" w:hint="eastAsia"/>
          <w:sz w:val="28"/>
          <w:szCs w:val="28"/>
        </w:rPr>
        <w:t>环市国有资产投资经营集团有限公司持有的台州市强盛混凝土有限公司</w:t>
      </w:r>
      <w:r>
        <w:rPr>
          <w:rFonts w:ascii="宋体" w:hAnsi="宋体" w:hint="eastAsia"/>
          <w:sz w:val="28"/>
          <w:szCs w:val="28"/>
        </w:rPr>
        <w:t>40</w:t>
      </w:r>
      <w:r>
        <w:rPr>
          <w:rFonts w:ascii="宋体" w:hAnsi="宋体" w:hint="eastAsia"/>
          <w:sz w:val="28"/>
          <w:szCs w:val="28"/>
        </w:rPr>
        <w:t>%</w:t>
      </w:r>
      <w:r>
        <w:rPr>
          <w:rFonts w:ascii="宋体" w:hAnsi="宋体" w:hint="eastAsia"/>
          <w:sz w:val="28"/>
          <w:szCs w:val="28"/>
        </w:rPr>
        <w:t>股权，转让底价</w:t>
      </w:r>
      <w:r>
        <w:rPr>
          <w:rFonts w:ascii="宋体" w:hAnsi="宋体" w:hint="eastAsia"/>
          <w:sz w:val="28"/>
          <w:szCs w:val="28"/>
        </w:rPr>
        <w:t>1438.56</w:t>
      </w:r>
      <w:r>
        <w:rPr>
          <w:rFonts w:ascii="宋体" w:hAnsi="宋体" w:hint="eastAsia"/>
          <w:sz w:val="28"/>
          <w:szCs w:val="28"/>
        </w:rPr>
        <w:t>万元人民币，竞买保证金</w:t>
      </w:r>
      <w:r>
        <w:rPr>
          <w:rFonts w:ascii="宋体" w:hAnsi="宋体" w:hint="eastAsia"/>
          <w:sz w:val="28"/>
          <w:szCs w:val="28"/>
        </w:rPr>
        <w:t>431.568</w:t>
      </w:r>
      <w:r>
        <w:rPr>
          <w:rFonts w:ascii="宋体" w:hAnsi="宋体" w:hint="eastAsia"/>
          <w:sz w:val="28"/>
          <w:szCs w:val="28"/>
        </w:rPr>
        <w:t>万元人民币。</w:t>
      </w:r>
    </w:p>
    <w:p w:rsidR="0095193E" w:rsidRDefault="00B84631">
      <w:pPr>
        <w:numPr>
          <w:ilvl w:val="0"/>
          <w:numId w:val="1"/>
        </w:numPr>
        <w:spacing w:line="360" w:lineRule="auto"/>
        <w:ind w:left="0" w:firstLine="562"/>
        <w:rPr>
          <w:rFonts w:ascii="宋体" w:hAnsi="宋体"/>
          <w:b/>
          <w:sz w:val="28"/>
          <w:szCs w:val="28"/>
        </w:rPr>
      </w:pPr>
      <w:r>
        <w:rPr>
          <w:rFonts w:ascii="宋体" w:hAnsi="宋体" w:hint="eastAsia"/>
          <w:b/>
          <w:sz w:val="28"/>
          <w:szCs w:val="28"/>
        </w:rPr>
        <w:t>转让方式</w:t>
      </w:r>
    </w:p>
    <w:p w:rsidR="0095193E" w:rsidRDefault="00B84631">
      <w:pPr>
        <w:spacing w:line="360" w:lineRule="auto"/>
        <w:ind w:firstLineChars="0" w:firstLine="560"/>
        <w:rPr>
          <w:rFonts w:ascii="宋体" w:hAnsi="宋体"/>
          <w:sz w:val="28"/>
          <w:szCs w:val="28"/>
        </w:rPr>
      </w:pPr>
      <w:r>
        <w:rPr>
          <w:rFonts w:ascii="宋体" w:hAnsi="宋体" w:hint="eastAsia"/>
          <w:sz w:val="28"/>
          <w:szCs w:val="28"/>
        </w:rPr>
        <w:t>采取网络竞价方式确定最终</w:t>
      </w:r>
      <w:r>
        <w:rPr>
          <w:rFonts w:ascii="宋体" w:hAnsi="宋体" w:hint="eastAsia"/>
          <w:sz w:val="28"/>
          <w:szCs w:val="28"/>
        </w:rPr>
        <w:t>受让方</w:t>
      </w:r>
      <w:r>
        <w:rPr>
          <w:rFonts w:ascii="宋体" w:hAnsi="宋体" w:hint="eastAsia"/>
          <w:sz w:val="28"/>
          <w:szCs w:val="28"/>
        </w:rPr>
        <w:t>，</w:t>
      </w:r>
      <w:r>
        <w:rPr>
          <w:rFonts w:ascii="宋体" w:hAnsi="宋体" w:hint="eastAsia"/>
          <w:sz w:val="28"/>
          <w:szCs w:val="28"/>
        </w:rPr>
        <w:t>价高者得</w:t>
      </w:r>
      <w:r>
        <w:rPr>
          <w:rFonts w:ascii="宋体" w:hAnsi="宋体" w:hint="eastAsia"/>
          <w:sz w:val="28"/>
          <w:szCs w:val="28"/>
        </w:rPr>
        <w:t>。</w:t>
      </w:r>
    </w:p>
    <w:p w:rsidR="0095193E" w:rsidRDefault="00B84631">
      <w:pPr>
        <w:numPr>
          <w:ilvl w:val="0"/>
          <w:numId w:val="1"/>
        </w:numPr>
        <w:spacing w:line="360" w:lineRule="auto"/>
        <w:ind w:left="0" w:firstLine="562"/>
        <w:rPr>
          <w:rFonts w:ascii="宋体" w:hAnsi="宋体"/>
          <w:b/>
          <w:sz w:val="28"/>
          <w:szCs w:val="28"/>
        </w:rPr>
      </w:pPr>
      <w:r>
        <w:rPr>
          <w:rFonts w:ascii="宋体" w:hAnsi="宋体" w:hint="eastAsia"/>
          <w:b/>
          <w:sz w:val="28"/>
          <w:szCs w:val="28"/>
        </w:rPr>
        <w:t>付款方式</w:t>
      </w:r>
    </w:p>
    <w:p w:rsidR="0095193E" w:rsidRDefault="00B84631">
      <w:pPr>
        <w:tabs>
          <w:tab w:val="left" w:pos="6960"/>
        </w:tabs>
        <w:spacing w:line="360" w:lineRule="auto"/>
        <w:ind w:firstLineChars="0" w:firstLine="560"/>
        <w:jc w:val="left"/>
        <w:rPr>
          <w:rFonts w:ascii="宋体" w:hAnsi="宋体"/>
          <w:sz w:val="28"/>
          <w:szCs w:val="28"/>
        </w:rPr>
      </w:pPr>
      <w:r>
        <w:rPr>
          <w:rFonts w:ascii="宋体" w:hAnsi="宋体" w:hint="eastAsia"/>
          <w:sz w:val="28"/>
          <w:szCs w:val="28"/>
        </w:rPr>
        <w:t>受让方</w:t>
      </w:r>
      <w:r>
        <w:rPr>
          <w:rFonts w:ascii="宋体" w:hAnsi="宋体" w:hint="eastAsia"/>
          <w:sz w:val="28"/>
          <w:szCs w:val="28"/>
        </w:rPr>
        <w:t>应在</w:t>
      </w:r>
      <w:r>
        <w:rPr>
          <w:rFonts w:ascii="宋体" w:hAnsi="宋体" w:hint="eastAsia"/>
          <w:sz w:val="28"/>
          <w:szCs w:val="28"/>
        </w:rPr>
        <w:t>《股权转让合同》签订</w:t>
      </w:r>
      <w:r>
        <w:rPr>
          <w:rFonts w:ascii="宋体" w:hAnsi="宋体" w:hint="eastAsia"/>
          <w:sz w:val="28"/>
          <w:szCs w:val="28"/>
        </w:rPr>
        <w:t>之日起五</w:t>
      </w:r>
      <w:r>
        <w:rPr>
          <w:rFonts w:ascii="宋体" w:hAnsi="宋体" w:hint="eastAsia"/>
          <w:sz w:val="28"/>
          <w:szCs w:val="28"/>
        </w:rPr>
        <w:t>个工作日内</w:t>
      </w:r>
      <w:r>
        <w:rPr>
          <w:rFonts w:ascii="宋体" w:hAnsi="宋体" w:hint="eastAsia"/>
          <w:sz w:val="28"/>
          <w:szCs w:val="28"/>
        </w:rPr>
        <w:t>一次性付清</w:t>
      </w:r>
      <w:r>
        <w:rPr>
          <w:rFonts w:ascii="宋体" w:hAnsi="宋体" w:hint="eastAsia"/>
          <w:sz w:val="28"/>
          <w:szCs w:val="28"/>
        </w:rPr>
        <w:t>本次股权转让款</w:t>
      </w:r>
      <w:r>
        <w:rPr>
          <w:rFonts w:ascii="宋体" w:hAnsi="宋体" w:hint="eastAsia"/>
          <w:sz w:val="28"/>
          <w:szCs w:val="28"/>
        </w:rPr>
        <w:t>。</w:t>
      </w:r>
    </w:p>
    <w:p w:rsidR="0095193E" w:rsidRDefault="00B84631">
      <w:pPr>
        <w:numPr>
          <w:ilvl w:val="0"/>
          <w:numId w:val="1"/>
        </w:numPr>
        <w:spacing w:line="360" w:lineRule="auto"/>
        <w:ind w:left="0" w:firstLine="562"/>
        <w:rPr>
          <w:rFonts w:ascii="宋体" w:hAnsi="宋体"/>
          <w:b/>
          <w:sz w:val="28"/>
          <w:szCs w:val="28"/>
        </w:rPr>
      </w:pPr>
      <w:r>
        <w:rPr>
          <w:rFonts w:ascii="宋体" w:hAnsi="宋体" w:hint="eastAsia"/>
          <w:b/>
          <w:sz w:val="28"/>
          <w:szCs w:val="28"/>
        </w:rPr>
        <w:t>竞买人条件</w:t>
      </w:r>
    </w:p>
    <w:p w:rsidR="0095193E" w:rsidRDefault="00B84631">
      <w:pPr>
        <w:numPr>
          <w:ilvl w:val="0"/>
          <w:numId w:val="2"/>
        </w:numPr>
        <w:tabs>
          <w:tab w:val="left" w:pos="1050"/>
        </w:tabs>
        <w:spacing w:line="360" w:lineRule="auto"/>
        <w:ind w:left="0" w:firstLine="560"/>
        <w:rPr>
          <w:rFonts w:ascii="宋体" w:hAnsi="宋体"/>
          <w:sz w:val="28"/>
          <w:szCs w:val="28"/>
        </w:rPr>
      </w:pPr>
      <w:bookmarkStart w:id="6" w:name="_Hlk497643561"/>
      <w:bookmarkStart w:id="7" w:name="_Hlk9530446"/>
      <w:bookmarkStart w:id="8" w:name="_Hlk9510541"/>
      <w:r>
        <w:rPr>
          <w:rFonts w:ascii="宋体" w:hAnsi="宋体" w:hint="eastAsia"/>
          <w:sz w:val="28"/>
          <w:szCs w:val="28"/>
        </w:rPr>
        <w:t>具有良好的商业信用及支付能力的境内企业</w:t>
      </w:r>
      <w:r>
        <w:rPr>
          <w:rFonts w:ascii="宋体" w:hAnsi="宋体" w:hint="eastAsia"/>
          <w:sz w:val="28"/>
          <w:szCs w:val="28"/>
        </w:rPr>
        <w:t>、</w:t>
      </w:r>
      <w:r>
        <w:rPr>
          <w:rFonts w:ascii="宋体" w:hAnsi="宋体" w:hint="eastAsia"/>
          <w:sz w:val="28"/>
          <w:szCs w:val="28"/>
        </w:rPr>
        <w:t>其他组织</w:t>
      </w:r>
      <w:r>
        <w:rPr>
          <w:rFonts w:ascii="宋体" w:hAnsi="宋体" w:hint="eastAsia"/>
          <w:sz w:val="28"/>
          <w:szCs w:val="28"/>
        </w:rPr>
        <w:t>或自然人</w:t>
      </w:r>
      <w:r>
        <w:rPr>
          <w:rFonts w:ascii="宋体" w:hAnsi="宋体" w:hint="eastAsia"/>
          <w:sz w:val="28"/>
          <w:szCs w:val="28"/>
        </w:rPr>
        <w:t>。</w:t>
      </w:r>
    </w:p>
    <w:bookmarkEnd w:id="6"/>
    <w:bookmarkEnd w:id="7"/>
    <w:bookmarkEnd w:id="8"/>
    <w:p w:rsidR="0095193E" w:rsidRDefault="00B84631">
      <w:pPr>
        <w:numPr>
          <w:ilvl w:val="0"/>
          <w:numId w:val="2"/>
        </w:numPr>
        <w:tabs>
          <w:tab w:val="left" w:pos="1050"/>
        </w:tabs>
        <w:spacing w:line="360" w:lineRule="auto"/>
        <w:ind w:left="0" w:firstLine="560"/>
        <w:rPr>
          <w:rFonts w:ascii="宋体" w:hAnsi="宋体"/>
          <w:sz w:val="28"/>
          <w:szCs w:val="28"/>
        </w:rPr>
      </w:pPr>
      <w:r>
        <w:rPr>
          <w:rFonts w:ascii="宋体" w:hAnsi="宋体" w:hint="eastAsia"/>
          <w:sz w:val="28"/>
          <w:szCs w:val="28"/>
        </w:rPr>
        <w:t>意向</w:t>
      </w:r>
      <w:r>
        <w:rPr>
          <w:rFonts w:ascii="宋体" w:hAnsi="宋体" w:hint="eastAsia"/>
          <w:sz w:val="28"/>
          <w:szCs w:val="28"/>
        </w:rPr>
        <w:t>竞买人</w:t>
      </w:r>
      <w:r>
        <w:rPr>
          <w:rFonts w:ascii="宋体" w:hAnsi="宋体" w:hint="eastAsia"/>
          <w:sz w:val="28"/>
          <w:szCs w:val="28"/>
        </w:rPr>
        <w:t>承诺</w:t>
      </w:r>
      <w:r>
        <w:rPr>
          <w:rFonts w:ascii="宋体" w:hAnsi="宋体" w:hint="eastAsia"/>
          <w:sz w:val="28"/>
          <w:szCs w:val="28"/>
        </w:rPr>
        <w:t>强盛公司</w:t>
      </w:r>
      <w:r>
        <w:rPr>
          <w:rFonts w:ascii="宋体" w:hAnsi="宋体" w:hint="eastAsia"/>
          <w:sz w:val="28"/>
          <w:szCs w:val="28"/>
        </w:rPr>
        <w:t>继续履行已订立的所有合同（包括书面及非书面）。</w:t>
      </w:r>
    </w:p>
    <w:p w:rsidR="0095193E" w:rsidRDefault="00B84631">
      <w:pPr>
        <w:numPr>
          <w:ilvl w:val="0"/>
          <w:numId w:val="2"/>
        </w:numPr>
        <w:tabs>
          <w:tab w:val="left" w:pos="1050"/>
        </w:tabs>
        <w:spacing w:line="360" w:lineRule="auto"/>
        <w:ind w:left="0" w:firstLine="560"/>
        <w:rPr>
          <w:rFonts w:ascii="宋体" w:hAnsi="宋体"/>
          <w:sz w:val="28"/>
          <w:szCs w:val="28"/>
        </w:rPr>
      </w:pPr>
      <w:r>
        <w:rPr>
          <w:rFonts w:ascii="宋体" w:hAnsi="宋体" w:hint="eastAsia"/>
          <w:sz w:val="28"/>
          <w:szCs w:val="28"/>
        </w:rPr>
        <w:t>本项目不接受联合体摘牌。</w:t>
      </w:r>
    </w:p>
    <w:p w:rsidR="0095193E" w:rsidRDefault="00B84631">
      <w:pPr>
        <w:numPr>
          <w:ilvl w:val="0"/>
          <w:numId w:val="1"/>
        </w:numPr>
        <w:spacing w:line="360" w:lineRule="auto"/>
        <w:ind w:left="0" w:firstLine="562"/>
        <w:rPr>
          <w:rFonts w:ascii="宋体" w:hAnsi="宋体"/>
          <w:b/>
          <w:sz w:val="28"/>
          <w:szCs w:val="28"/>
        </w:rPr>
      </w:pPr>
      <w:r>
        <w:rPr>
          <w:rFonts w:ascii="宋体" w:hAnsi="宋体" w:hint="eastAsia"/>
          <w:b/>
          <w:sz w:val="28"/>
          <w:szCs w:val="28"/>
        </w:rPr>
        <w:lastRenderedPageBreak/>
        <w:t>报名须知</w:t>
      </w:r>
    </w:p>
    <w:p w:rsidR="0095193E" w:rsidRDefault="00B84631">
      <w:pPr>
        <w:spacing w:line="360" w:lineRule="auto"/>
        <w:ind w:firstLine="560"/>
        <w:rPr>
          <w:rFonts w:ascii="宋体" w:hAnsi="宋体"/>
          <w:bCs/>
          <w:sz w:val="28"/>
          <w:szCs w:val="28"/>
        </w:rPr>
      </w:pPr>
      <w:r>
        <w:rPr>
          <w:rFonts w:ascii="宋体" w:hAnsi="宋体" w:hint="eastAsia"/>
          <w:bCs/>
          <w:sz w:val="28"/>
          <w:szCs w:val="28"/>
        </w:rPr>
        <w:t>凡报名的企业须持营业执照复印件</w:t>
      </w:r>
      <w:r>
        <w:rPr>
          <w:rFonts w:ascii="宋体" w:hAnsi="宋体" w:hint="eastAsia"/>
          <w:bCs/>
          <w:sz w:val="28"/>
          <w:szCs w:val="28"/>
        </w:rPr>
        <w:t>(</w:t>
      </w:r>
      <w:r>
        <w:rPr>
          <w:rFonts w:ascii="宋体" w:hAnsi="宋体" w:hint="eastAsia"/>
          <w:bCs/>
          <w:sz w:val="28"/>
          <w:szCs w:val="28"/>
        </w:rPr>
        <w:t>或单位有效证明文件</w:t>
      </w:r>
      <w:r>
        <w:rPr>
          <w:rFonts w:ascii="宋体" w:hAnsi="宋体" w:hint="eastAsia"/>
          <w:bCs/>
          <w:sz w:val="28"/>
          <w:szCs w:val="28"/>
        </w:rPr>
        <w:t>)</w:t>
      </w:r>
      <w:r>
        <w:rPr>
          <w:rFonts w:ascii="宋体" w:hAnsi="宋体" w:hint="eastAsia"/>
          <w:bCs/>
          <w:sz w:val="28"/>
          <w:szCs w:val="28"/>
        </w:rPr>
        <w:t>、单位法定代表人身份证、委托代理人身份证、法定代表人委托书、公司章程与相关决议</w:t>
      </w:r>
      <w:r>
        <w:rPr>
          <w:rFonts w:ascii="宋体" w:hAnsi="宋体" w:hint="eastAsia"/>
          <w:bCs/>
          <w:sz w:val="28"/>
          <w:szCs w:val="28"/>
        </w:rPr>
        <w:t>，</w:t>
      </w:r>
      <w:r>
        <w:rPr>
          <w:rFonts w:ascii="宋体" w:hAnsi="宋体" w:hint="eastAsia"/>
          <w:bCs/>
          <w:sz w:val="28"/>
          <w:szCs w:val="28"/>
        </w:rPr>
        <w:t>自然人须持本人身份证明及相关资料</w:t>
      </w:r>
      <w:r>
        <w:rPr>
          <w:rFonts w:ascii="宋体" w:hAnsi="宋体" w:hint="eastAsia"/>
          <w:bCs/>
          <w:sz w:val="28"/>
          <w:szCs w:val="28"/>
        </w:rPr>
        <w:t>。</w:t>
      </w:r>
      <w:r>
        <w:rPr>
          <w:rFonts w:ascii="宋体" w:hAnsi="宋体" w:hint="eastAsia"/>
          <w:bCs/>
          <w:sz w:val="28"/>
          <w:szCs w:val="28"/>
        </w:rPr>
        <w:t>竞买人应在报名时缴付保证金</w:t>
      </w:r>
      <w:r>
        <w:rPr>
          <w:rFonts w:ascii="宋体" w:hAnsi="宋体" w:hint="eastAsia"/>
          <w:bCs/>
          <w:sz w:val="28"/>
          <w:szCs w:val="28"/>
        </w:rPr>
        <w:t>431.568</w:t>
      </w:r>
      <w:r>
        <w:rPr>
          <w:rFonts w:ascii="宋体" w:hAnsi="宋体" w:hint="eastAsia"/>
          <w:bCs/>
          <w:sz w:val="28"/>
          <w:szCs w:val="28"/>
        </w:rPr>
        <w:t>万元人民币</w:t>
      </w:r>
      <w:r>
        <w:rPr>
          <w:rFonts w:ascii="宋体" w:hAnsi="宋体" w:hint="eastAsia"/>
          <w:bCs/>
          <w:sz w:val="28"/>
          <w:szCs w:val="28"/>
        </w:rPr>
        <w:t>，原股东在同等条件下享有优先购买权。</w:t>
      </w:r>
    </w:p>
    <w:p w:rsidR="0095193E" w:rsidRDefault="00B84631">
      <w:pPr>
        <w:numPr>
          <w:ilvl w:val="0"/>
          <w:numId w:val="1"/>
        </w:numPr>
        <w:spacing w:line="360" w:lineRule="auto"/>
        <w:ind w:left="0" w:firstLine="562"/>
        <w:rPr>
          <w:rFonts w:ascii="宋体" w:hAnsi="宋体"/>
          <w:b/>
          <w:bCs/>
          <w:sz w:val="28"/>
          <w:szCs w:val="28"/>
        </w:rPr>
      </w:pPr>
      <w:r>
        <w:rPr>
          <w:rFonts w:ascii="宋体" w:hAnsi="宋体" w:hint="eastAsia"/>
          <w:b/>
          <w:bCs/>
          <w:sz w:val="28"/>
          <w:szCs w:val="28"/>
        </w:rPr>
        <w:t>实行网络报名：</w:t>
      </w:r>
      <w:r>
        <w:rPr>
          <w:rFonts w:ascii="宋体" w:hAnsi="宋体" w:hint="eastAsia"/>
          <w:sz w:val="28"/>
          <w:szCs w:val="28"/>
        </w:rPr>
        <w:t>台州市公共资源交易网（</w:t>
      </w:r>
      <w:r>
        <w:rPr>
          <w:rFonts w:asciiTheme="minorEastAsia" w:eastAsiaTheme="minorEastAsia" w:hAnsiTheme="minorEastAsia" w:cstheme="minorEastAsia" w:hint="eastAsia"/>
          <w:sz w:val="28"/>
          <w:szCs w:val="28"/>
        </w:rPr>
        <w:t>https://tzztb.zjtz.gov.cn/tzcms/</w:t>
      </w:r>
      <w:r>
        <w:rPr>
          <w:rFonts w:ascii="宋体" w:hAnsi="宋体" w:hint="eastAsia"/>
          <w:sz w:val="28"/>
          <w:szCs w:val="28"/>
        </w:rPr>
        <w:t>），现场资格确认。</w:t>
      </w:r>
    </w:p>
    <w:p w:rsidR="0095193E" w:rsidRDefault="00B84631">
      <w:pPr>
        <w:widowControl/>
        <w:shd w:val="clear" w:color="auto" w:fill="FFFFFF"/>
        <w:spacing w:line="360" w:lineRule="auto"/>
        <w:ind w:firstLine="562"/>
        <w:rPr>
          <w:rFonts w:ascii="宋体" w:hAnsi="宋体" w:cs="宋体"/>
          <w:kern w:val="0"/>
          <w:sz w:val="28"/>
          <w:szCs w:val="28"/>
        </w:rPr>
      </w:pPr>
      <w:r>
        <w:rPr>
          <w:rFonts w:ascii="宋体" w:hAnsi="宋体" w:cs="宋体" w:hint="eastAsia"/>
          <w:b/>
          <w:kern w:val="0"/>
          <w:sz w:val="28"/>
          <w:szCs w:val="28"/>
        </w:rPr>
        <w:t>报名时间和</w:t>
      </w:r>
      <w:r>
        <w:rPr>
          <w:rFonts w:ascii="宋体" w:hAnsi="宋体" w:cs="宋体" w:hint="eastAsia"/>
          <w:b/>
          <w:kern w:val="0"/>
          <w:sz w:val="28"/>
          <w:szCs w:val="28"/>
        </w:rPr>
        <w:t>资格确认时间</w:t>
      </w:r>
      <w:r>
        <w:rPr>
          <w:rFonts w:ascii="宋体" w:hAnsi="宋体" w:cs="宋体" w:hint="eastAsia"/>
          <w:kern w:val="0"/>
          <w:sz w:val="28"/>
          <w:szCs w:val="28"/>
        </w:rPr>
        <w:t>：</w:t>
      </w:r>
      <w:r>
        <w:rPr>
          <w:rFonts w:ascii="宋体" w:hAnsi="宋体" w:cs="宋体" w:hint="eastAsia"/>
          <w:kern w:val="0"/>
          <w:sz w:val="28"/>
          <w:szCs w:val="28"/>
        </w:rPr>
        <w:t>20</w:t>
      </w:r>
      <w:r>
        <w:rPr>
          <w:rFonts w:ascii="宋体" w:hAnsi="宋体" w:cs="宋体" w:hint="eastAsia"/>
          <w:kern w:val="0"/>
          <w:sz w:val="28"/>
          <w:szCs w:val="28"/>
        </w:rPr>
        <w:t>21</w:t>
      </w:r>
      <w:r>
        <w:rPr>
          <w:rFonts w:ascii="宋体" w:hAnsi="宋体" w:cs="宋体" w:hint="eastAsia"/>
          <w:kern w:val="0"/>
          <w:sz w:val="28"/>
          <w:szCs w:val="28"/>
        </w:rPr>
        <w:t>年</w:t>
      </w:r>
      <w:r>
        <w:rPr>
          <w:rFonts w:ascii="宋体" w:hAnsi="宋体" w:cs="宋体" w:hint="eastAsia"/>
          <w:kern w:val="0"/>
          <w:sz w:val="28"/>
          <w:szCs w:val="28"/>
        </w:rPr>
        <w:t>6</w:t>
      </w:r>
      <w:r>
        <w:rPr>
          <w:rFonts w:ascii="宋体" w:hAnsi="宋体" w:cs="宋体" w:hint="eastAsia"/>
          <w:kern w:val="0"/>
          <w:sz w:val="28"/>
          <w:szCs w:val="28"/>
        </w:rPr>
        <w:t>月</w:t>
      </w:r>
      <w:r>
        <w:rPr>
          <w:rFonts w:ascii="宋体" w:hAnsi="宋体" w:cs="宋体" w:hint="eastAsia"/>
          <w:kern w:val="0"/>
          <w:sz w:val="28"/>
          <w:szCs w:val="28"/>
        </w:rPr>
        <w:t>28</w:t>
      </w:r>
      <w:r>
        <w:rPr>
          <w:rFonts w:ascii="宋体" w:hAnsi="宋体" w:cs="宋体" w:hint="eastAsia"/>
          <w:kern w:val="0"/>
          <w:sz w:val="28"/>
          <w:szCs w:val="28"/>
        </w:rPr>
        <w:t>日至</w:t>
      </w:r>
      <w:r>
        <w:rPr>
          <w:rFonts w:ascii="宋体" w:hAnsi="宋体" w:cs="宋体" w:hint="eastAsia"/>
          <w:kern w:val="0"/>
          <w:sz w:val="28"/>
          <w:szCs w:val="28"/>
        </w:rPr>
        <w:t>20</w:t>
      </w:r>
      <w:r>
        <w:rPr>
          <w:rFonts w:ascii="宋体" w:hAnsi="宋体" w:cs="宋体" w:hint="eastAsia"/>
          <w:kern w:val="0"/>
          <w:sz w:val="28"/>
          <w:szCs w:val="28"/>
        </w:rPr>
        <w:t>21</w:t>
      </w:r>
      <w:r>
        <w:rPr>
          <w:rFonts w:ascii="宋体" w:hAnsi="宋体" w:cs="宋体" w:hint="eastAsia"/>
          <w:kern w:val="0"/>
          <w:sz w:val="28"/>
          <w:szCs w:val="28"/>
        </w:rPr>
        <w:t>年</w:t>
      </w:r>
      <w:r>
        <w:rPr>
          <w:rFonts w:ascii="宋体" w:hAnsi="宋体" w:cs="宋体" w:hint="eastAsia"/>
          <w:kern w:val="0"/>
          <w:sz w:val="28"/>
          <w:szCs w:val="28"/>
        </w:rPr>
        <w:t>7</w:t>
      </w:r>
      <w:r>
        <w:rPr>
          <w:rFonts w:ascii="宋体" w:hAnsi="宋体" w:cs="宋体" w:hint="eastAsia"/>
          <w:kern w:val="0"/>
          <w:sz w:val="28"/>
          <w:szCs w:val="28"/>
        </w:rPr>
        <w:t>月</w:t>
      </w:r>
      <w:r>
        <w:rPr>
          <w:rFonts w:ascii="宋体" w:hAnsi="宋体" w:cs="宋体" w:hint="eastAsia"/>
          <w:kern w:val="0"/>
          <w:sz w:val="28"/>
          <w:szCs w:val="28"/>
        </w:rPr>
        <w:t>23</w:t>
      </w:r>
      <w:r>
        <w:rPr>
          <w:rFonts w:ascii="宋体" w:hAnsi="宋体" w:cs="宋体" w:hint="eastAsia"/>
          <w:kern w:val="0"/>
          <w:sz w:val="28"/>
          <w:szCs w:val="28"/>
        </w:rPr>
        <w:t>日下午</w:t>
      </w:r>
      <w:r>
        <w:rPr>
          <w:rFonts w:ascii="宋体" w:hAnsi="宋体" w:cs="宋体" w:hint="eastAsia"/>
          <w:kern w:val="0"/>
          <w:sz w:val="28"/>
          <w:szCs w:val="28"/>
        </w:rPr>
        <w:t>4</w:t>
      </w:r>
      <w:r>
        <w:rPr>
          <w:rFonts w:ascii="宋体" w:hAnsi="宋体" w:cs="宋体" w:hint="eastAsia"/>
          <w:kern w:val="0"/>
          <w:sz w:val="28"/>
          <w:szCs w:val="28"/>
        </w:rPr>
        <w:t>：</w:t>
      </w:r>
      <w:r>
        <w:rPr>
          <w:rFonts w:ascii="宋体" w:hAnsi="宋体" w:cs="宋体" w:hint="eastAsia"/>
          <w:kern w:val="0"/>
          <w:sz w:val="28"/>
          <w:szCs w:val="28"/>
        </w:rPr>
        <w:t>00</w:t>
      </w:r>
      <w:r>
        <w:rPr>
          <w:rFonts w:ascii="宋体" w:hAnsi="宋体" w:cs="宋体" w:hint="eastAsia"/>
          <w:kern w:val="0"/>
          <w:sz w:val="28"/>
          <w:szCs w:val="28"/>
        </w:rPr>
        <w:t>前（上午</w:t>
      </w:r>
      <w:r>
        <w:rPr>
          <w:rFonts w:ascii="宋体" w:hAnsi="宋体" w:cs="宋体" w:hint="eastAsia"/>
          <w:kern w:val="0"/>
          <w:sz w:val="28"/>
          <w:szCs w:val="28"/>
        </w:rPr>
        <w:t>8</w:t>
      </w:r>
      <w:r>
        <w:rPr>
          <w:rFonts w:ascii="宋体" w:hAnsi="宋体" w:cs="宋体" w:hint="eastAsia"/>
          <w:kern w:val="0"/>
          <w:sz w:val="28"/>
          <w:szCs w:val="28"/>
        </w:rPr>
        <w:t>：</w:t>
      </w:r>
      <w:r>
        <w:rPr>
          <w:rFonts w:ascii="宋体" w:hAnsi="宋体" w:cs="宋体" w:hint="eastAsia"/>
          <w:kern w:val="0"/>
          <w:sz w:val="28"/>
          <w:szCs w:val="28"/>
        </w:rPr>
        <w:t>30</w:t>
      </w:r>
      <w:r>
        <w:rPr>
          <w:rFonts w:ascii="宋体" w:hAnsi="宋体" w:cs="宋体" w:hint="eastAsia"/>
          <w:kern w:val="0"/>
          <w:sz w:val="28"/>
          <w:szCs w:val="28"/>
        </w:rPr>
        <w:t>－</w:t>
      </w:r>
      <w:r>
        <w:rPr>
          <w:rFonts w:ascii="宋体" w:hAnsi="宋体" w:cs="宋体" w:hint="eastAsia"/>
          <w:kern w:val="0"/>
          <w:sz w:val="28"/>
          <w:szCs w:val="28"/>
        </w:rPr>
        <w:t>11</w:t>
      </w:r>
      <w:r>
        <w:rPr>
          <w:rFonts w:ascii="宋体" w:hAnsi="宋体" w:cs="宋体" w:hint="eastAsia"/>
          <w:kern w:val="0"/>
          <w:sz w:val="28"/>
          <w:szCs w:val="28"/>
        </w:rPr>
        <w:t>：</w:t>
      </w:r>
      <w:r>
        <w:rPr>
          <w:rFonts w:ascii="宋体" w:hAnsi="宋体" w:cs="宋体" w:hint="eastAsia"/>
          <w:kern w:val="0"/>
          <w:sz w:val="28"/>
          <w:szCs w:val="28"/>
        </w:rPr>
        <w:t>30</w:t>
      </w:r>
      <w:r>
        <w:rPr>
          <w:rFonts w:ascii="宋体" w:hAnsi="宋体" w:cs="宋体" w:hint="eastAsia"/>
          <w:kern w:val="0"/>
          <w:sz w:val="28"/>
          <w:szCs w:val="28"/>
        </w:rPr>
        <w:t>，下午</w:t>
      </w:r>
      <w:r>
        <w:rPr>
          <w:rFonts w:ascii="宋体" w:hAnsi="宋体" w:cs="宋体" w:hint="eastAsia"/>
          <w:kern w:val="0"/>
          <w:sz w:val="28"/>
          <w:szCs w:val="28"/>
        </w:rPr>
        <w:t>14</w:t>
      </w:r>
      <w:r>
        <w:rPr>
          <w:rFonts w:ascii="宋体" w:hAnsi="宋体" w:cs="宋体" w:hint="eastAsia"/>
          <w:kern w:val="0"/>
          <w:sz w:val="28"/>
          <w:szCs w:val="28"/>
        </w:rPr>
        <w:t>：</w:t>
      </w:r>
      <w:r>
        <w:rPr>
          <w:rFonts w:ascii="宋体" w:hAnsi="宋体" w:cs="宋体" w:hint="eastAsia"/>
          <w:kern w:val="0"/>
          <w:sz w:val="28"/>
          <w:szCs w:val="28"/>
        </w:rPr>
        <w:t>00</w:t>
      </w:r>
      <w:r>
        <w:rPr>
          <w:rFonts w:ascii="宋体" w:hAnsi="宋体" w:cs="宋体" w:hint="eastAsia"/>
          <w:kern w:val="0"/>
          <w:sz w:val="28"/>
          <w:szCs w:val="28"/>
        </w:rPr>
        <w:t>－</w:t>
      </w:r>
      <w:r>
        <w:rPr>
          <w:rFonts w:ascii="宋体" w:hAnsi="宋体" w:cs="宋体" w:hint="eastAsia"/>
          <w:kern w:val="0"/>
          <w:sz w:val="28"/>
          <w:szCs w:val="28"/>
        </w:rPr>
        <w:t>16</w:t>
      </w:r>
      <w:r>
        <w:rPr>
          <w:rFonts w:ascii="宋体" w:hAnsi="宋体" w:cs="宋体" w:hint="eastAsia"/>
          <w:kern w:val="0"/>
          <w:sz w:val="28"/>
          <w:szCs w:val="28"/>
        </w:rPr>
        <w:t>：</w:t>
      </w:r>
      <w:r>
        <w:rPr>
          <w:rFonts w:ascii="宋体" w:hAnsi="宋体" w:cs="宋体" w:hint="eastAsia"/>
          <w:kern w:val="0"/>
          <w:sz w:val="28"/>
          <w:szCs w:val="28"/>
        </w:rPr>
        <w:t>00</w:t>
      </w:r>
      <w:r>
        <w:rPr>
          <w:rFonts w:ascii="宋体" w:hAnsi="宋体" w:cs="宋体" w:hint="eastAsia"/>
          <w:kern w:val="0"/>
          <w:sz w:val="28"/>
          <w:szCs w:val="28"/>
        </w:rPr>
        <w:t>，节假日除外）。</w:t>
      </w:r>
    </w:p>
    <w:p w:rsidR="0095193E" w:rsidRDefault="00B84631">
      <w:pPr>
        <w:widowControl/>
        <w:shd w:val="clear" w:color="auto" w:fill="FFFFFF"/>
        <w:spacing w:line="360" w:lineRule="auto"/>
        <w:ind w:firstLine="562"/>
        <w:rPr>
          <w:rFonts w:ascii="宋体" w:hAnsi="宋体" w:cs="宋体"/>
          <w:kern w:val="0"/>
          <w:sz w:val="28"/>
          <w:szCs w:val="28"/>
        </w:rPr>
      </w:pPr>
      <w:r>
        <w:rPr>
          <w:rFonts w:ascii="宋体" w:hAnsi="宋体" w:cs="宋体" w:hint="eastAsia"/>
          <w:b/>
          <w:kern w:val="0"/>
          <w:sz w:val="28"/>
          <w:szCs w:val="28"/>
        </w:rPr>
        <w:t>资格确认地址</w:t>
      </w:r>
      <w:r>
        <w:rPr>
          <w:rFonts w:ascii="宋体" w:hAnsi="宋体" w:cs="宋体" w:hint="eastAsia"/>
          <w:kern w:val="0"/>
          <w:sz w:val="28"/>
          <w:szCs w:val="28"/>
        </w:rPr>
        <w:t>：台州市产权交易所（台州市市府大道</w:t>
      </w:r>
      <w:r>
        <w:rPr>
          <w:rFonts w:ascii="宋体" w:hAnsi="宋体" w:cs="宋体" w:hint="eastAsia"/>
          <w:kern w:val="0"/>
          <w:sz w:val="28"/>
          <w:szCs w:val="28"/>
        </w:rPr>
        <w:t>777</w:t>
      </w:r>
      <w:r>
        <w:rPr>
          <w:rFonts w:ascii="宋体" w:hAnsi="宋体" w:cs="宋体" w:hint="eastAsia"/>
          <w:kern w:val="0"/>
          <w:sz w:val="28"/>
          <w:szCs w:val="28"/>
        </w:rPr>
        <w:t>号浙江民泰商业银行五楼</w:t>
      </w:r>
      <w:r>
        <w:rPr>
          <w:rFonts w:ascii="宋体" w:hAnsi="宋体" w:cs="宋体" w:hint="eastAsia"/>
          <w:kern w:val="0"/>
          <w:sz w:val="28"/>
          <w:szCs w:val="28"/>
        </w:rPr>
        <w:t>511</w:t>
      </w:r>
      <w:r>
        <w:rPr>
          <w:rFonts w:ascii="宋体" w:hAnsi="宋体" w:cs="宋体" w:hint="eastAsia"/>
          <w:kern w:val="0"/>
          <w:sz w:val="28"/>
          <w:szCs w:val="28"/>
        </w:rPr>
        <w:t>室）。</w:t>
      </w:r>
    </w:p>
    <w:p w:rsidR="0095193E" w:rsidRDefault="00B84631">
      <w:pPr>
        <w:numPr>
          <w:ilvl w:val="0"/>
          <w:numId w:val="1"/>
        </w:numPr>
        <w:wordWrap w:val="0"/>
        <w:spacing w:line="360" w:lineRule="auto"/>
        <w:ind w:left="0" w:firstLine="562"/>
        <w:rPr>
          <w:rFonts w:ascii="宋体" w:hAnsi="宋体"/>
          <w:b/>
          <w:sz w:val="28"/>
          <w:szCs w:val="28"/>
        </w:rPr>
      </w:pPr>
      <w:bookmarkStart w:id="9" w:name="_Hlk10111476"/>
      <w:r>
        <w:rPr>
          <w:rFonts w:ascii="宋体" w:hAnsi="宋体" w:cs="宋体" w:hint="eastAsia"/>
          <w:b/>
          <w:kern w:val="0"/>
          <w:sz w:val="28"/>
          <w:szCs w:val="28"/>
        </w:rPr>
        <w:t>网络竞价时间：</w:t>
      </w:r>
      <w:r>
        <w:rPr>
          <w:rFonts w:ascii="宋体" w:hAnsi="宋体" w:cs="宋体" w:hint="eastAsia"/>
          <w:bCs/>
          <w:kern w:val="0"/>
          <w:sz w:val="28"/>
          <w:szCs w:val="28"/>
        </w:rPr>
        <w:t>20</w:t>
      </w:r>
      <w:r>
        <w:rPr>
          <w:rFonts w:ascii="宋体" w:hAnsi="宋体" w:cs="宋体" w:hint="eastAsia"/>
          <w:bCs/>
          <w:kern w:val="0"/>
          <w:sz w:val="28"/>
          <w:szCs w:val="28"/>
        </w:rPr>
        <w:t>21</w:t>
      </w:r>
      <w:r>
        <w:rPr>
          <w:rFonts w:ascii="宋体" w:hAnsi="宋体" w:cs="宋体" w:hint="eastAsia"/>
          <w:bCs/>
          <w:kern w:val="0"/>
          <w:sz w:val="28"/>
          <w:szCs w:val="28"/>
        </w:rPr>
        <w:t>年</w:t>
      </w:r>
      <w:r>
        <w:rPr>
          <w:rFonts w:ascii="宋体" w:hAnsi="宋体" w:cs="宋体" w:hint="eastAsia"/>
          <w:bCs/>
          <w:kern w:val="0"/>
          <w:sz w:val="28"/>
          <w:szCs w:val="28"/>
        </w:rPr>
        <w:t>7</w:t>
      </w:r>
      <w:r>
        <w:rPr>
          <w:rFonts w:ascii="宋体" w:hAnsi="宋体" w:cs="宋体" w:hint="eastAsia"/>
          <w:bCs/>
          <w:kern w:val="0"/>
          <w:sz w:val="28"/>
          <w:szCs w:val="28"/>
        </w:rPr>
        <w:t>月</w:t>
      </w:r>
      <w:r>
        <w:rPr>
          <w:rFonts w:ascii="宋体" w:hAnsi="宋体" w:cs="宋体" w:hint="eastAsia"/>
          <w:bCs/>
          <w:kern w:val="0"/>
          <w:sz w:val="28"/>
          <w:szCs w:val="28"/>
        </w:rPr>
        <w:t>26</w:t>
      </w:r>
      <w:r>
        <w:rPr>
          <w:rFonts w:ascii="宋体" w:hAnsi="宋体" w:cs="宋体" w:hint="eastAsia"/>
          <w:bCs/>
          <w:kern w:val="0"/>
          <w:sz w:val="28"/>
          <w:szCs w:val="28"/>
        </w:rPr>
        <w:t>日（星期</w:t>
      </w:r>
      <w:r>
        <w:rPr>
          <w:rFonts w:ascii="宋体" w:hAnsi="宋体" w:cs="宋体" w:hint="eastAsia"/>
          <w:bCs/>
          <w:kern w:val="0"/>
          <w:sz w:val="28"/>
          <w:szCs w:val="28"/>
        </w:rPr>
        <w:t>一</w:t>
      </w:r>
      <w:r>
        <w:rPr>
          <w:rFonts w:ascii="宋体" w:hAnsi="宋体" w:cs="宋体" w:hint="eastAsia"/>
          <w:bCs/>
          <w:kern w:val="0"/>
          <w:sz w:val="28"/>
          <w:szCs w:val="28"/>
        </w:rPr>
        <w:t>）上午</w:t>
      </w:r>
      <w:r>
        <w:rPr>
          <w:rFonts w:ascii="宋体" w:hAnsi="宋体" w:cs="宋体"/>
          <w:bCs/>
          <w:kern w:val="0"/>
          <w:sz w:val="28"/>
          <w:szCs w:val="28"/>
        </w:rPr>
        <w:t>9</w:t>
      </w:r>
      <w:r>
        <w:rPr>
          <w:rFonts w:ascii="宋体" w:hAnsi="宋体" w:cs="宋体"/>
          <w:bCs/>
          <w:kern w:val="0"/>
          <w:sz w:val="28"/>
          <w:szCs w:val="28"/>
        </w:rPr>
        <w:t>：</w:t>
      </w:r>
      <w:r>
        <w:rPr>
          <w:rFonts w:ascii="宋体" w:hAnsi="宋体" w:cs="宋体"/>
          <w:bCs/>
          <w:kern w:val="0"/>
          <w:sz w:val="28"/>
          <w:szCs w:val="28"/>
        </w:rPr>
        <w:t>30</w:t>
      </w:r>
      <w:r>
        <w:rPr>
          <w:rFonts w:ascii="宋体" w:hAnsi="宋体" w:cs="宋体" w:hint="eastAsia"/>
          <w:bCs/>
          <w:kern w:val="0"/>
          <w:sz w:val="28"/>
          <w:szCs w:val="28"/>
        </w:rPr>
        <w:t>。</w:t>
      </w:r>
      <w:bookmarkEnd w:id="9"/>
    </w:p>
    <w:p w:rsidR="0095193E" w:rsidRDefault="00B84631">
      <w:pPr>
        <w:numPr>
          <w:ilvl w:val="0"/>
          <w:numId w:val="1"/>
        </w:numPr>
        <w:wordWrap w:val="0"/>
        <w:spacing w:line="360" w:lineRule="auto"/>
        <w:ind w:left="0" w:firstLine="560"/>
        <w:rPr>
          <w:rFonts w:ascii="宋体" w:hAnsi="宋体"/>
          <w:b/>
          <w:bCs/>
          <w:sz w:val="28"/>
          <w:szCs w:val="28"/>
        </w:rPr>
      </w:pPr>
      <w:r>
        <w:rPr>
          <w:rFonts w:ascii="宋体" w:hAnsi="宋体" w:hint="eastAsia"/>
          <w:sz w:val="28"/>
          <w:szCs w:val="28"/>
        </w:rPr>
        <w:t>联系人：</w:t>
      </w:r>
      <w:r>
        <w:rPr>
          <w:rFonts w:ascii="宋体" w:hAnsi="宋体" w:hint="eastAsia"/>
          <w:sz w:val="28"/>
          <w:szCs w:val="28"/>
        </w:rPr>
        <w:t>潘女士</w:t>
      </w:r>
      <w:r>
        <w:rPr>
          <w:rFonts w:ascii="宋体" w:hAnsi="宋体" w:hint="eastAsia"/>
          <w:sz w:val="28"/>
          <w:szCs w:val="28"/>
        </w:rPr>
        <w:t xml:space="preserve">       </w:t>
      </w:r>
      <w:r>
        <w:rPr>
          <w:rFonts w:ascii="宋体" w:hAnsi="宋体" w:hint="eastAsia"/>
          <w:sz w:val="28"/>
          <w:szCs w:val="28"/>
        </w:rPr>
        <w:t>电话：</w:t>
      </w:r>
      <w:r>
        <w:rPr>
          <w:rFonts w:ascii="宋体" w:hAnsi="宋体" w:hint="eastAsia"/>
          <w:sz w:val="28"/>
          <w:szCs w:val="28"/>
        </w:rPr>
        <w:t>0576-88685180</w:t>
      </w:r>
    </w:p>
    <w:p w:rsidR="0095193E" w:rsidRDefault="00B84631">
      <w:pPr>
        <w:numPr>
          <w:ilvl w:val="0"/>
          <w:numId w:val="1"/>
        </w:numPr>
        <w:wordWrap w:val="0"/>
        <w:spacing w:line="360" w:lineRule="auto"/>
        <w:ind w:left="0" w:firstLine="560"/>
        <w:rPr>
          <w:rFonts w:ascii="宋体" w:hAnsi="宋体"/>
          <w:b/>
          <w:bCs/>
          <w:sz w:val="28"/>
          <w:szCs w:val="28"/>
        </w:rPr>
      </w:pPr>
      <w:r>
        <w:rPr>
          <w:rFonts w:ascii="宋体" w:hAnsi="宋体" w:hint="eastAsia"/>
          <w:sz w:val="28"/>
          <w:szCs w:val="28"/>
        </w:rPr>
        <w:t>具体情况详见转让须知。</w:t>
      </w:r>
    </w:p>
    <w:p w:rsidR="0095193E" w:rsidRDefault="00B84631">
      <w:pPr>
        <w:spacing w:line="360" w:lineRule="auto"/>
        <w:ind w:firstLine="560"/>
        <w:rPr>
          <w:rFonts w:ascii="宋体" w:hAnsi="宋体" w:cs="宋体"/>
          <w:bCs/>
          <w:kern w:val="0"/>
          <w:sz w:val="28"/>
          <w:szCs w:val="28"/>
        </w:rPr>
      </w:pPr>
      <w:r>
        <w:rPr>
          <w:rFonts w:ascii="宋体" w:hAnsi="宋体" w:hint="eastAsia"/>
          <w:sz w:val="28"/>
          <w:szCs w:val="28"/>
        </w:rPr>
        <w:t>详</w:t>
      </w:r>
      <w:r>
        <w:rPr>
          <w:rFonts w:ascii="宋体" w:hAnsi="宋体" w:cs="宋体" w:hint="eastAsia"/>
          <w:bCs/>
          <w:kern w:val="0"/>
          <w:sz w:val="28"/>
          <w:szCs w:val="28"/>
        </w:rPr>
        <w:t>情登</w:t>
      </w:r>
      <w:r>
        <w:rPr>
          <w:rFonts w:ascii="宋体" w:hAnsi="宋体" w:cs="宋体" w:hint="eastAsia"/>
          <w:bCs/>
          <w:kern w:val="0"/>
          <w:sz w:val="28"/>
          <w:szCs w:val="28"/>
        </w:rPr>
        <w:t>录</w:t>
      </w:r>
      <w:r>
        <w:rPr>
          <w:rFonts w:ascii="宋体" w:hAnsi="宋体" w:cs="宋体" w:hint="eastAsia"/>
          <w:bCs/>
          <w:kern w:val="0"/>
          <w:sz w:val="28"/>
          <w:szCs w:val="28"/>
        </w:rPr>
        <w:t xml:space="preserve">www.tzpre.com </w:t>
      </w:r>
    </w:p>
    <w:p w:rsidR="0095193E" w:rsidRDefault="00B84631">
      <w:pPr>
        <w:spacing w:line="360" w:lineRule="auto"/>
        <w:ind w:firstLineChars="600" w:firstLine="1680"/>
        <w:rPr>
          <w:rFonts w:ascii="宋体" w:hAnsi="宋体"/>
          <w:sz w:val="28"/>
          <w:szCs w:val="28"/>
        </w:rPr>
      </w:pPr>
      <w:r>
        <w:rPr>
          <w:rFonts w:asciiTheme="minorEastAsia" w:eastAsiaTheme="minorEastAsia" w:hAnsiTheme="minorEastAsia" w:cstheme="minorEastAsia" w:hint="eastAsia"/>
          <w:sz w:val="28"/>
          <w:szCs w:val="28"/>
        </w:rPr>
        <w:t>https://tzztb.zjtz.gov.cn/tzcms/</w:t>
      </w:r>
    </w:p>
    <w:p w:rsidR="0095193E" w:rsidRDefault="0095193E">
      <w:pPr>
        <w:spacing w:line="360" w:lineRule="auto"/>
        <w:ind w:firstLineChars="0" w:firstLine="0"/>
        <w:rPr>
          <w:rFonts w:ascii="宋体" w:hAnsi="宋体"/>
          <w:sz w:val="28"/>
          <w:szCs w:val="28"/>
        </w:rPr>
      </w:pPr>
    </w:p>
    <w:p w:rsidR="0095193E" w:rsidRDefault="0095193E">
      <w:pPr>
        <w:ind w:firstLineChars="0" w:firstLine="0"/>
        <w:rPr>
          <w:rFonts w:ascii="宋体" w:hAnsi="宋体"/>
          <w:sz w:val="28"/>
          <w:szCs w:val="28"/>
        </w:rPr>
      </w:pPr>
    </w:p>
    <w:p w:rsidR="0095193E" w:rsidRDefault="00B84631">
      <w:pPr>
        <w:spacing w:line="360" w:lineRule="auto"/>
        <w:ind w:firstLineChars="0"/>
        <w:jc w:val="right"/>
        <w:rPr>
          <w:rFonts w:ascii="宋体" w:hAnsi="宋体"/>
          <w:sz w:val="28"/>
          <w:szCs w:val="28"/>
        </w:rPr>
      </w:pPr>
      <w:r>
        <w:rPr>
          <w:rFonts w:ascii="宋体" w:hAnsi="宋体" w:hint="eastAsia"/>
          <w:sz w:val="28"/>
          <w:szCs w:val="28"/>
        </w:rPr>
        <w:t>台州市产权交易所有限公司</w:t>
      </w:r>
    </w:p>
    <w:p w:rsidR="0095193E" w:rsidRDefault="00B84631" w:rsidP="00A704D2">
      <w:pPr>
        <w:spacing w:line="360" w:lineRule="auto"/>
        <w:ind w:firstLine="560"/>
        <w:jc w:val="right"/>
        <w:rPr>
          <w:rFonts w:ascii="宋体" w:hAnsi="宋体"/>
          <w:sz w:val="28"/>
          <w:szCs w:val="28"/>
        </w:rPr>
        <w:sectPr w:rsidR="0095193E">
          <w:pgSz w:w="11906" w:h="16838"/>
          <w:pgMar w:top="1440" w:right="1800" w:bottom="1440" w:left="1800" w:header="851" w:footer="992" w:gutter="0"/>
          <w:pgNumType w:fmt="numberInDash"/>
          <w:cols w:space="425"/>
          <w:docGrid w:type="lines" w:linePitch="312"/>
        </w:sectPr>
      </w:pPr>
      <w:r>
        <w:rPr>
          <w:rFonts w:ascii="宋体" w:hAnsi="宋体" w:hint="eastAsia"/>
          <w:sz w:val="28"/>
          <w:szCs w:val="28"/>
        </w:rPr>
        <w:t>二○</w:t>
      </w:r>
      <w:r>
        <w:rPr>
          <w:rFonts w:ascii="宋体" w:hAnsi="宋体" w:hint="eastAsia"/>
          <w:sz w:val="28"/>
          <w:szCs w:val="28"/>
        </w:rPr>
        <w:t>二一</w:t>
      </w:r>
      <w:r>
        <w:rPr>
          <w:rFonts w:ascii="宋体" w:hAnsi="宋体" w:hint="eastAsia"/>
          <w:sz w:val="28"/>
          <w:szCs w:val="28"/>
        </w:rPr>
        <w:t>年</w:t>
      </w:r>
      <w:r>
        <w:rPr>
          <w:rFonts w:ascii="宋体" w:hAnsi="宋体" w:hint="eastAsia"/>
          <w:sz w:val="28"/>
          <w:szCs w:val="28"/>
        </w:rPr>
        <w:t>六</w:t>
      </w:r>
      <w:r>
        <w:rPr>
          <w:rFonts w:ascii="宋体" w:hAnsi="宋体" w:hint="eastAsia"/>
          <w:sz w:val="28"/>
          <w:szCs w:val="28"/>
        </w:rPr>
        <w:t>月</w:t>
      </w:r>
      <w:r>
        <w:rPr>
          <w:rFonts w:ascii="宋体" w:hAnsi="宋体" w:hint="eastAsia"/>
          <w:sz w:val="28"/>
          <w:szCs w:val="28"/>
        </w:rPr>
        <w:t>二十八</w:t>
      </w:r>
      <w:r>
        <w:rPr>
          <w:rFonts w:ascii="宋体" w:hAnsi="宋体" w:hint="eastAsia"/>
          <w:sz w:val="28"/>
          <w:szCs w:val="28"/>
        </w:rPr>
        <w:t>日</w:t>
      </w:r>
    </w:p>
    <w:p w:rsidR="0095193E" w:rsidRDefault="00B84631">
      <w:pPr>
        <w:spacing w:line="360" w:lineRule="auto"/>
        <w:ind w:firstLineChars="0" w:firstLine="0"/>
        <w:jc w:val="center"/>
        <w:rPr>
          <w:rFonts w:ascii="宋体" w:hAnsi="宋体"/>
          <w:b/>
          <w:sz w:val="36"/>
          <w:szCs w:val="36"/>
        </w:rPr>
      </w:pPr>
      <w:bookmarkStart w:id="10" w:name="_Hlk527013137"/>
      <w:r>
        <w:rPr>
          <w:rFonts w:ascii="宋体" w:hAnsi="宋体" w:hint="eastAsia"/>
          <w:b/>
          <w:sz w:val="36"/>
          <w:szCs w:val="36"/>
        </w:rPr>
        <w:lastRenderedPageBreak/>
        <w:t>台州市强盛混凝土有限公司</w:t>
      </w:r>
      <w:r>
        <w:rPr>
          <w:rFonts w:ascii="宋体" w:hAnsi="宋体" w:hint="eastAsia"/>
          <w:b/>
          <w:sz w:val="36"/>
          <w:szCs w:val="36"/>
        </w:rPr>
        <w:t>40</w:t>
      </w:r>
      <w:r>
        <w:rPr>
          <w:rFonts w:ascii="宋体" w:hAnsi="宋体" w:hint="eastAsia"/>
          <w:b/>
          <w:sz w:val="36"/>
          <w:szCs w:val="36"/>
        </w:rPr>
        <w:t>%</w:t>
      </w:r>
      <w:r>
        <w:rPr>
          <w:rFonts w:ascii="宋体" w:hAnsi="宋体" w:hint="eastAsia"/>
          <w:b/>
          <w:sz w:val="36"/>
          <w:szCs w:val="36"/>
          <w:lang w:val="ms-MY"/>
        </w:rPr>
        <w:t>股权</w:t>
      </w:r>
      <w:bookmarkEnd w:id="10"/>
    </w:p>
    <w:p w:rsidR="0095193E" w:rsidRDefault="00B84631">
      <w:pPr>
        <w:keepNext/>
        <w:keepLines/>
        <w:spacing w:before="100" w:beforeAutospacing="1" w:after="100" w:afterAutospacing="1" w:line="360" w:lineRule="auto"/>
        <w:ind w:firstLineChars="0" w:firstLine="0"/>
        <w:jc w:val="center"/>
        <w:outlineLvl w:val="0"/>
        <w:rPr>
          <w:rFonts w:ascii="Calibri" w:hAnsi="Calibri"/>
          <w:b/>
          <w:bCs/>
          <w:kern w:val="44"/>
          <w:sz w:val="36"/>
          <w:szCs w:val="36"/>
        </w:rPr>
      </w:pPr>
      <w:bookmarkStart w:id="11" w:name="_Toc14112"/>
      <w:bookmarkStart w:id="12" w:name="_Toc5069"/>
      <w:bookmarkStart w:id="13" w:name="_Toc528773691"/>
      <w:r>
        <w:rPr>
          <w:rFonts w:ascii="Calibri" w:hAnsi="Calibri" w:hint="eastAsia"/>
          <w:b/>
          <w:bCs/>
          <w:kern w:val="44"/>
          <w:sz w:val="36"/>
          <w:szCs w:val="36"/>
        </w:rPr>
        <w:t>转让须知</w:t>
      </w:r>
      <w:bookmarkEnd w:id="11"/>
      <w:bookmarkEnd w:id="12"/>
      <w:bookmarkEnd w:id="13"/>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受玉环市国有资产投资经营集团有限公司委托，公开转让其所持有的台州市强盛混凝土有限公司</w:t>
      </w:r>
      <w:r>
        <w:rPr>
          <w:rFonts w:ascii="宋体" w:hAnsi="宋体" w:hint="eastAsia"/>
          <w:sz w:val="28"/>
          <w:szCs w:val="28"/>
        </w:rPr>
        <w:t>40%</w:t>
      </w:r>
      <w:r>
        <w:rPr>
          <w:rFonts w:ascii="宋体" w:hAnsi="宋体" w:hint="eastAsia"/>
          <w:sz w:val="28"/>
          <w:szCs w:val="28"/>
        </w:rPr>
        <w:t>股权。现将有关事项告知意向受让人，请认真阅读与遵守。</w:t>
      </w:r>
    </w:p>
    <w:p w:rsidR="0095193E" w:rsidRDefault="00B84631">
      <w:pPr>
        <w:adjustRightInd w:val="0"/>
        <w:snapToGrid w:val="0"/>
        <w:spacing w:line="360" w:lineRule="auto"/>
        <w:ind w:firstLine="560"/>
        <w:jc w:val="left"/>
        <w:rPr>
          <w:rFonts w:ascii="宋体" w:hAnsi="宋体"/>
          <w:sz w:val="28"/>
          <w:szCs w:val="28"/>
        </w:rPr>
      </w:pPr>
      <w:r>
        <w:rPr>
          <w:rFonts w:ascii="宋体" w:hAnsi="宋体" w:hint="eastAsia"/>
          <w:sz w:val="28"/>
          <w:szCs w:val="28"/>
        </w:rPr>
        <w:t>一、转让标的底价及保证金</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本次转让标的为玉环市国有资产投资经营集团有限公司所持有的台州市强盛混凝土有限公司</w:t>
      </w:r>
      <w:r>
        <w:rPr>
          <w:rFonts w:ascii="宋体" w:hAnsi="宋体" w:hint="eastAsia"/>
          <w:sz w:val="28"/>
          <w:szCs w:val="28"/>
        </w:rPr>
        <w:t>的</w:t>
      </w:r>
      <w:r>
        <w:rPr>
          <w:rFonts w:ascii="宋体" w:hAnsi="宋体" w:hint="eastAsia"/>
          <w:sz w:val="28"/>
          <w:szCs w:val="28"/>
        </w:rPr>
        <w:t>40%</w:t>
      </w:r>
      <w:r>
        <w:rPr>
          <w:rFonts w:ascii="宋体" w:hAnsi="宋体" w:hint="eastAsia"/>
          <w:sz w:val="28"/>
          <w:szCs w:val="28"/>
        </w:rPr>
        <w:t>股权。转让底价</w:t>
      </w:r>
      <w:r>
        <w:rPr>
          <w:rFonts w:ascii="宋体" w:hAnsi="宋体" w:hint="eastAsia"/>
          <w:sz w:val="28"/>
          <w:szCs w:val="28"/>
        </w:rPr>
        <w:t>1438.56</w:t>
      </w:r>
      <w:r>
        <w:rPr>
          <w:rFonts w:ascii="宋体" w:hAnsi="宋体" w:hint="eastAsia"/>
          <w:sz w:val="28"/>
          <w:szCs w:val="28"/>
        </w:rPr>
        <w:t>万元人民币，竞买保证金</w:t>
      </w:r>
      <w:r>
        <w:rPr>
          <w:rFonts w:ascii="宋体" w:hAnsi="宋体" w:hint="eastAsia"/>
          <w:sz w:val="28"/>
          <w:szCs w:val="28"/>
        </w:rPr>
        <w:t>431.568</w:t>
      </w:r>
      <w:r>
        <w:rPr>
          <w:rFonts w:ascii="宋体" w:hAnsi="宋体" w:hint="eastAsia"/>
          <w:sz w:val="28"/>
          <w:szCs w:val="28"/>
        </w:rPr>
        <w:t>万元人民币。</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二、本次股权转让行为已经必要的内部决策和批准程序，资产评估项目已经玉环市</w:t>
      </w:r>
      <w:r>
        <w:rPr>
          <w:rFonts w:ascii="宋体" w:hAnsi="宋体" w:hint="eastAsia"/>
          <w:sz w:val="28"/>
          <w:szCs w:val="28"/>
        </w:rPr>
        <w:t>人民政府</w:t>
      </w:r>
      <w:r>
        <w:rPr>
          <w:rFonts w:ascii="宋体" w:hAnsi="宋体" w:hint="eastAsia"/>
          <w:sz w:val="28"/>
          <w:szCs w:val="28"/>
        </w:rPr>
        <w:t>国有资产</w:t>
      </w:r>
      <w:r>
        <w:rPr>
          <w:rFonts w:ascii="宋体" w:hAnsi="宋体" w:hint="eastAsia"/>
          <w:sz w:val="28"/>
          <w:szCs w:val="28"/>
        </w:rPr>
        <w:t>监督管理办公室</w:t>
      </w:r>
      <w:r>
        <w:rPr>
          <w:rFonts w:ascii="宋体" w:hAnsi="宋体" w:hint="eastAsia"/>
          <w:sz w:val="28"/>
          <w:szCs w:val="28"/>
        </w:rPr>
        <w:t>备案，</w:t>
      </w:r>
      <w:bookmarkStart w:id="14" w:name="待定03"/>
      <w:r>
        <w:rPr>
          <w:rFonts w:ascii="宋体" w:hAnsi="宋体" w:hint="eastAsia"/>
          <w:sz w:val="28"/>
          <w:szCs w:val="28"/>
        </w:rPr>
        <w:t>转让行为已经</w:t>
      </w:r>
      <w:r>
        <w:rPr>
          <w:rFonts w:ascii="宋体" w:hAnsi="宋体" w:hint="eastAsia"/>
          <w:sz w:val="28"/>
          <w:szCs w:val="28"/>
        </w:rPr>
        <w:t>玉环市财政局</w:t>
      </w:r>
      <w:r>
        <w:rPr>
          <w:rFonts w:ascii="宋体" w:hAnsi="宋体" w:hint="eastAsia"/>
          <w:sz w:val="28"/>
          <w:szCs w:val="28"/>
        </w:rPr>
        <w:t>批准。</w:t>
      </w:r>
      <w:bookmarkEnd w:id="14"/>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三、企业基本情况</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、公司注册情况</w:t>
      </w:r>
    </w:p>
    <w:p w:rsidR="0095193E" w:rsidRDefault="00B84631">
      <w:pPr>
        <w:adjustRightInd w:val="0"/>
        <w:snapToGrid w:val="0"/>
        <w:spacing w:line="360" w:lineRule="auto"/>
        <w:ind w:firstLineChars="228" w:firstLine="638"/>
        <w:rPr>
          <w:rFonts w:ascii="宋体" w:hAnsi="宋体"/>
          <w:sz w:val="28"/>
          <w:szCs w:val="28"/>
        </w:rPr>
      </w:pPr>
      <w:r>
        <w:rPr>
          <w:rFonts w:ascii="宋体" w:hAnsi="宋体" w:hint="eastAsia"/>
          <w:sz w:val="28"/>
          <w:szCs w:val="28"/>
        </w:rPr>
        <w:t>台州市强盛混凝土有限公司</w:t>
      </w:r>
      <w:r>
        <w:rPr>
          <w:rFonts w:ascii="宋体" w:hAnsi="宋体" w:hint="eastAsia"/>
          <w:sz w:val="28"/>
          <w:szCs w:val="28"/>
        </w:rPr>
        <w:t>（以下简称强盛公司）</w:t>
      </w:r>
      <w:r>
        <w:rPr>
          <w:rFonts w:ascii="宋体" w:hAnsi="宋体" w:hint="eastAsia"/>
          <w:sz w:val="28"/>
          <w:szCs w:val="28"/>
        </w:rPr>
        <w:t>成立于</w:t>
      </w:r>
      <w:r>
        <w:rPr>
          <w:rFonts w:ascii="宋体" w:hAnsi="宋体" w:hint="eastAsia"/>
          <w:sz w:val="28"/>
          <w:szCs w:val="28"/>
        </w:rPr>
        <w:t>2006</w:t>
      </w:r>
      <w:r>
        <w:rPr>
          <w:rFonts w:ascii="宋体" w:hAnsi="宋体" w:hint="eastAsia"/>
          <w:sz w:val="28"/>
          <w:szCs w:val="28"/>
        </w:rPr>
        <w:t>年</w:t>
      </w:r>
      <w:r>
        <w:rPr>
          <w:rFonts w:ascii="宋体" w:hAnsi="宋体" w:hint="eastAsia"/>
          <w:sz w:val="28"/>
          <w:szCs w:val="28"/>
        </w:rPr>
        <w:t>11</w:t>
      </w:r>
      <w:r>
        <w:rPr>
          <w:rFonts w:ascii="宋体" w:hAnsi="宋体" w:hint="eastAsia"/>
          <w:sz w:val="28"/>
          <w:szCs w:val="28"/>
        </w:rPr>
        <w:t>月</w:t>
      </w:r>
      <w:r>
        <w:rPr>
          <w:rFonts w:ascii="宋体" w:hAnsi="宋体" w:hint="eastAsia"/>
          <w:sz w:val="28"/>
          <w:szCs w:val="28"/>
        </w:rPr>
        <w:t>21</w:t>
      </w:r>
      <w:r>
        <w:rPr>
          <w:rFonts w:ascii="宋体" w:hAnsi="宋体" w:hint="eastAsia"/>
          <w:sz w:val="28"/>
          <w:szCs w:val="28"/>
        </w:rPr>
        <w:t>日，注册资本</w:t>
      </w:r>
      <w:r>
        <w:rPr>
          <w:rFonts w:ascii="宋体" w:hAnsi="宋体" w:hint="eastAsia"/>
          <w:sz w:val="28"/>
          <w:szCs w:val="28"/>
        </w:rPr>
        <w:t>1080</w:t>
      </w:r>
      <w:r>
        <w:rPr>
          <w:rFonts w:ascii="宋体" w:hAnsi="宋体" w:hint="eastAsia"/>
          <w:sz w:val="28"/>
          <w:szCs w:val="28"/>
        </w:rPr>
        <w:t>万元，统一社会信用代码为</w:t>
      </w:r>
      <w:r>
        <w:rPr>
          <w:rFonts w:ascii="宋体" w:hAnsi="宋体" w:hint="eastAsia"/>
          <w:sz w:val="28"/>
          <w:szCs w:val="28"/>
        </w:rPr>
        <w:t>913310827955872972</w:t>
      </w:r>
      <w:r>
        <w:rPr>
          <w:rFonts w:ascii="宋体" w:hAnsi="宋体" w:hint="eastAsia"/>
          <w:sz w:val="28"/>
          <w:szCs w:val="28"/>
        </w:rPr>
        <w:t>，法定代表人为王文荣；经营范围：预拌商品混凝土加工，建筑材料批发、零售。（依法须经批准的项目，经相关部门批准后方可开展经营活动）。</w:t>
      </w:r>
      <w:r>
        <w:rPr>
          <w:rFonts w:ascii="宋体" w:hAnsi="宋体" w:hint="eastAsia"/>
          <w:sz w:val="28"/>
          <w:szCs w:val="28"/>
        </w:rPr>
        <w:t>公司持有建筑业企业资质证书，资质类别及等级：预拌混凝土专业承包不分等级，有效期</w:t>
      </w:r>
      <w:r>
        <w:rPr>
          <w:rFonts w:ascii="宋体" w:hAnsi="宋体" w:hint="eastAsia"/>
          <w:sz w:val="28"/>
          <w:szCs w:val="28"/>
        </w:rPr>
        <w:t>2016</w:t>
      </w:r>
      <w:r>
        <w:rPr>
          <w:rFonts w:ascii="宋体" w:hAnsi="宋体" w:hint="eastAsia"/>
          <w:sz w:val="28"/>
          <w:szCs w:val="28"/>
        </w:rPr>
        <w:t>年</w:t>
      </w:r>
      <w:r>
        <w:rPr>
          <w:rFonts w:ascii="宋体" w:hAnsi="宋体" w:hint="eastAsia"/>
          <w:sz w:val="28"/>
          <w:szCs w:val="28"/>
        </w:rPr>
        <w:t>5</w:t>
      </w:r>
      <w:r>
        <w:rPr>
          <w:rFonts w:ascii="宋体" w:hAnsi="宋体" w:hint="eastAsia"/>
          <w:sz w:val="28"/>
          <w:szCs w:val="28"/>
        </w:rPr>
        <w:t>月</w:t>
      </w:r>
      <w:r>
        <w:rPr>
          <w:rFonts w:ascii="宋体" w:hAnsi="宋体" w:hint="eastAsia"/>
          <w:sz w:val="28"/>
          <w:szCs w:val="28"/>
        </w:rPr>
        <w:t>5</w:t>
      </w:r>
      <w:r>
        <w:rPr>
          <w:rFonts w:ascii="宋体" w:hAnsi="宋体" w:hint="eastAsia"/>
          <w:sz w:val="28"/>
          <w:szCs w:val="28"/>
        </w:rPr>
        <w:t>日至</w:t>
      </w:r>
      <w:r>
        <w:rPr>
          <w:rFonts w:ascii="宋体" w:hAnsi="宋体" w:hint="eastAsia"/>
          <w:sz w:val="28"/>
          <w:szCs w:val="28"/>
        </w:rPr>
        <w:t>2021</w:t>
      </w:r>
      <w:r>
        <w:rPr>
          <w:rFonts w:ascii="宋体" w:hAnsi="宋体" w:hint="eastAsia"/>
          <w:sz w:val="28"/>
          <w:szCs w:val="28"/>
        </w:rPr>
        <w:t>年</w:t>
      </w:r>
      <w:r>
        <w:rPr>
          <w:rFonts w:ascii="宋体" w:hAnsi="宋体" w:hint="eastAsia"/>
          <w:sz w:val="28"/>
          <w:szCs w:val="28"/>
        </w:rPr>
        <w:t>12</w:t>
      </w:r>
      <w:r>
        <w:rPr>
          <w:rFonts w:ascii="宋体" w:hAnsi="宋体" w:hint="eastAsia"/>
          <w:sz w:val="28"/>
          <w:szCs w:val="28"/>
        </w:rPr>
        <w:t>月</w:t>
      </w:r>
      <w:r>
        <w:rPr>
          <w:rFonts w:ascii="宋体" w:hAnsi="宋体" w:hint="eastAsia"/>
          <w:sz w:val="28"/>
          <w:szCs w:val="28"/>
        </w:rPr>
        <w:t>31</w:t>
      </w:r>
      <w:r>
        <w:rPr>
          <w:rFonts w:ascii="宋体" w:hAnsi="宋体" w:hint="eastAsia"/>
          <w:sz w:val="28"/>
          <w:szCs w:val="28"/>
        </w:rPr>
        <w:t>日。</w:t>
      </w:r>
    </w:p>
    <w:p w:rsidR="0095193E" w:rsidRDefault="00B84631">
      <w:pPr>
        <w:adjustRightInd w:val="0"/>
        <w:snapToGrid w:val="0"/>
        <w:spacing w:line="360" w:lineRule="auto"/>
        <w:ind w:firstLineChars="228" w:firstLine="638"/>
        <w:rPr>
          <w:rFonts w:ascii="宋体" w:hAnsi="宋体"/>
          <w:sz w:val="28"/>
          <w:szCs w:val="28"/>
        </w:rPr>
      </w:pPr>
      <w:r>
        <w:rPr>
          <w:rFonts w:ascii="宋体" w:hAnsi="宋体" w:hint="eastAsia"/>
          <w:sz w:val="28"/>
          <w:szCs w:val="28"/>
        </w:rPr>
        <w:t>2</w:t>
      </w:r>
      <w:r>
        <w:rPr>
          <w:rFonts w:ascii="宋体" w:hAnsi="宋体" w:hint="eastAsia"/>
          <w:sz w:val="28"/>
          <w:szCs w:val="28"/>
        </w:rPr>
        <w:t>、公司经营情况</w:t>
      </w:r>
    </w:p>
    <w:p w:rsidR="0095193E" w:rsidRDefault="00B84631">
      <w:pPr>
        <w:pStyle w:val="a4"/>
        <w:adjustRightInd w:val="0"/>
        <w:snapToGrid w:val="0"/>
        <w:spacing w:line="360" w:lineRule="auto"/>
        <w:ind w:firstLineChars="200" w:firstLine="560"/>
        <w:rPr>
          <w:rFonts w:ascii="宋体" w:hAnsi="宋体" w:cs="宋体"/>
          <w:sz w:val="28"/>
          <w:szCs w:val="28"/>
        </w:rPr>
      </w:pPr>
      <w:r>
        <w:rPr>
          <w:rFonts w:ascii="宋体" w:hAnsi="宋体" w:cs="宋体" w:hint="eastAsia"/>
          <w:sz w:val="28"/>
          <w:szCs w:val="28"/>
        </w:rPr>
        <w:t>台州市强盛混凝土有限公司自成立至今，一直处于营业状态。</w:t>
      </w:r>
    </w:p>
    <w:p w:rsidR="0095193E" w:rsidRDefault="00B84631">
      <w:pPr>
        <w:autoSpaceDE w:val="0"/>
        <w:autoSpaceDN w:val="0"/>
        <w:adjustRightInd w:val="0"/>
        <w:snapToGrid w:val="0"/>
        <w:spacing w:line="360" w:lineRule="auto"/>
        <w:ind w:firstLine="560"/>
        <w:rPr>
          <w:rFonts w:ascii="宋体" w:hAnsi="宋体"/>
          <w:sz w:val="28"/>
          <w:szCs w:val="28"/>
        </w:rPr>
      </w:pPr>
      <w:r>
        <w:rPr>
          <w:rFonts w:ascii="宋体" w:hAnsi="宋体"/>
          <w:sz w:val="28"/>
          <w:szCs w:val="28"/>
        </w:rPr>
        <w:t>3</w:t>
      </w:r>
      <w:r>
        <w:rPr>
          <w:rFonts w:ascii="宋体" w:hAnsi="宋体" w:hint="eastAsia"/>
          <w:sz w:val="28"/>
          <w:szCs w:val="28"/>
        </w:rPr>
        <w:t>、公司股权结构</w:t>
      </w:r>
    </w:p>
    <w:p w:rsidR="0095193E" w:rsidRDefault="00B84631">
      <w:pPr>
        <w:autoSpaceDE w:val="0"/>
        <w:autoSpaceDN w:val="0"/>
        <w:adjustRightInd w:val="0"/>
        <w:snapToGrid w:val="0"/>
        <w:spacing w:line="360" w:lineRule="auto"/>
        <w:ind w:firstLine="560"/>
        <w:rPr>
          <w:rFonts w:ascii="宋体" w:hAnsi="宋体" w:cs="宋体"/>
          <w:sz w:val="28"/>
          <w:szCs w:val="28"/>
        </w:rPr>
      </w:pPr>
      <w:r>
        <w:rPr>
          <w:rFonts w:ascii="宋体" w:hAnsi="宋体" w:hint="eastAsia"/>
          <w:sz w:val="28"/>
          <w:szCs w:val="28"/>
        </w:rPr>
        <w:lastRenderedPageBreak/>
        <w:t>强盛公司</w:t>
      </w:r>
      <w:r>
        <w:rPr>
          <w:rFonts w:ascii="宋体" w:hAnsi="宋体" w:cs="宋体" w:hint="eastAsia"/>
          <w:sz w:val="28"/>
          <w:szCs w:val="28"/>
        </w:rPr>
        <w:t>现有股权结构如下：</w:t>
      </w:r>
    </w:p>
    <w:tbl>
      <w:tblPr>
        <w:tblpPr w:leftFromText="180" w:rightFromText="180" w:vertAnchor="text" w:horzAnchor="page" w:tblpX="1790" w:tblpY="289"/>
        <w:tblOverlap w:val="neve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4245"/>
        <w:gridCol w:w="2400"/>
        <w:gridCol w:w="1860"/>
      </w:tblGrid>
      <w:tr w:rsidR="0095193E">
        <w:trPr>
          <w:cantSplit/>
          <w:trHeight w:val="463"/>
        </w:trPr>
        <w:tc>
          <w:tcPr>
            <w:tcW w:w="4245" w:type="dxa"/>
            <w:noWrap/>
            <w:tcMar>
              <w:left w:w="28" w:type="dxa"/>
              <w:right w:w="28" w:type="dxa"/>
            </w:tcMar>
            <w:vAlign w:val="center"/>
          </w:tcPr>
          <w:p w:rsidR="0095193E" w:rsidRDefault="00B84631" w:rsidP="00A704D2">
            <w:pPr>
              <w:widowControl/>
              <w:autoSpaceDE w:val="0"/>
              <w:autoSpaceDN w:val="0"/>
              <w:adjustRightInd w:val="0"/>
              <w:ind w:firstLine="482"/>
              <w:jc w:val="center"/>
              <w:rPr>
                <w:b/>
                <w:snapToGrid w:val="0"/>
                <w:kern w:val="0"/>
                <w:sz w:val="24"/>
              </w:rPr>
            </w:pPr>
            <w:r>
              <w:rPr>
                <w:rFonts w:hint="eastAsia"/>
                <w:b/>
                <w:snapToGrid w:val="0"/>
                <w:kern w:val="0"/>
                <w:sz w:val="24"/>
              </w:rPr>
              <w:t>股东名称</w:t>
            </w:r>
          </w:p>
        </w:tc>
        <w:tc>
          <w:tcPr>
            <w:tcW w:w="2400" w:type="dxa"/>
            <w:noWrap/>
            <w:tcMar>
              <w:left w:w="28" w:type="dxa"/>
              <w:right w:w="28" w:type="dxa"/>
            </w:tcMar>
            <w:vAlign w:val="center"/>
          </w:tcPr>
          <w:p w:rsidR="0095193E" w:rsidRDefault="00B84631" w:rsidP="00A704D2">
            <w:pPr>
              <w:widowControl/>
              <w:autoSpaceDE w:val="0"/>
              <w:autoSpaceDN w:val="0"/>
              <w:adjustRightInd w:val="0"/>
              <w:ind w:firstLine="482"/>
              <w:jc w:val="center"/>
              <w:rPr>
                <w:b/>
                <w:snapToGrid w:val="0"/>
                <w:kern w:val="0"/>
                <w:sz w:val="24"/>
              </w:rPr>
            </w:pPr>
            <w:r>
              <w:rPr>
                <w:rFonts w:ascii="宋体" w:hAnsi="宋体" w:cs="宋体" w:hint="eastAsia"/>
                <w:b/>
                <w:kern w:val="0"/>
                <w:sz w:val="24"/>
              </w:rPr>
              <w:t>出资额（万元）</w:t>
            </w:r>
          </w:p>
        </w:tc>
        <w:tc>
          <w:tcPr>
            <w:tcW w:w="1860" w:type="dxa"/>
            <w:noWrap/>
            <w:tcMar>
              <w:left w:w="28" w:type="dxa"/>
              <w:right w:w="28" w:type="dxa"/>
            </w:tcMar>
            <w:vAlign w:val="center"/>
          </w:tcPr>
          <w:p w:rsidR="0095193E" w:rsidRDefault="00B84631">
            <w:pPr>
              <w:widowControl/>
              <w:autoSpaceDE w:val="0"/>
              <w:autoSpaceDN w:val="0"/>
              <w:adjustRightInd w:val="0"/>
              <w:ind w:firstLineChars="0" w:firstLine="0"/>
              <w:jc w:val="center"/>
              <w:rPr>
                <w:b/>
                <w:snapToGrid w:val="0"/>
                <w:kern w:val="0"/>
                <w:sz w:val="24"/>
              </w:rPr>
            </w:pPr>
            <w:r>
              <w:rPr>
                <w:rFonts w:ascii="宋体" w:hAnsi="宋体" w:cs="宋体" w:hint="eastAsia"/>
                <w:b/>
                <w:kern w:val="0"/>
                <w:sz w:val="24"/>
              </w:rPr>
              <w:t>出资比例</w:t>
            </w:r>
          </w:p>
        </w:tc>
      </w:tr>
      <w:tr w:rsidR="0095193E">
        <w:trPr>
          <w:cantSplit/>
          <w:trHeight w:val="463"/>
        </w:trPr>
        <w:tc>
          <w:tcPr>
            <w:tcW w:w="4245" w:type="dxa"/>
            <w:noWrap/>
            <w:tcMar>
              <w:left w:w="28" w:type="dxa"/>
              <w:right w:w="28" w:type="dxa"/>
            </w:tcMar>
            <w:vAlign w:val="center"/>
          </w:tcPr>
          <w:p w:rsidR="0095193E" w:rsidRDefault="00B84631">
            <w:pPr>
              <w:widowControl/>
              <w:autoSpaceDE w:val="0"/>
              <w:autoSpaceDN w:val="0"/>
              <w:adjustRightInd w:val="0"/>
              <w:ind w:firstLineChars="0" w:firstLine="0"/>
              <w:rPr>
                <w:b/>
                <w:bCs/>
                <w:snapToGrid w:val="0"/>
                <w:kern w:val="0"/>
                <w:sz w:val="24"/>
              </w:rPr>
            </w:pPr>
            <w:r>
              <w:rPr>
                <w:rFonts w:hint="eastAsia"/>
                <w:b/>
                <w:bCs/>
                <w:snapToGrid w:val="0"/>
                <w:kern w:val="0"/>
                <w:sz w:val="24"/>
              </w:rPr>
              <w:t>玉环市国有资产投资经营集团有限公司</w:t>
            </w:r>
          </w:p>
        </w:tc>
        <w:tc>
          <w:tcPr>
            <w:tcW w:w="2400" w:type="dxa"/>
            <w:noWrap/>
            <w:tcMar>
              <w:left w:w="28" w:type="dxa"/>
              <w:right w:w="28" w:type="dxa"/>
            </w:tcMar>
            <w:vAlign w:val="center"/>
          </w:tcPr>
          <w:p w:rsidR="0095193E" w:rsidRDefault="00B84631" w:rsidP="00A704D2">
            <w:pPr>
              <w:widowControl/>
              <w:autoSpaceDE w:val="0"/>
              <w:autoSpaceDN w:val="0"/>
              <w:adjustRightInd w:val="0"/>
              <w:ind w:firstLine="482"/>
              <w:jc w:val="center"/>
              <w:rPr>
                <w:b/>
                <w:bCs/>
                <w:snapToGrid w:val="0"/>
                <w:kern w:val="0"/>
                <w:sz w:val="24"/>
              </w:rPr>
            </w:pPr>
            <w:r>
              <w:rPr>
                <w:b/>
                <w:bCs/>
                <w:sz w:val="24"/>
              </w:rPr>
              <w:t>432.0</w:t>
            </w:r>
          </w:p>
        </w:tc>
        <w:tc>
          <w:tcPr>
            <w:tcW w:w="1860" w:type="dxa"/>
            <w:noWrap/>
            <w:tcMar>
              <w:left w:w="28" w:type="dxa"/>
              <w:right w:w="28" w:type="dxa"/>
            </w:tcMar>
            <w:vAlign w:val="center"/>
          </w:tcPr>
          <w:p w:rsidR="0095193E" w:rsidRDefault="00B84631">
            <w:pPr>
              <w:widowControl/>
              <w:autoSpaceDE w:val="0"/>
              <w:autoSpaceDN w:val="0"/>
              <w:adjustRightInd w:val="0"/>
              <w:ind w:firstLineChars="0" w:firstLine="0"/>
              <w:jc w:val="center"/>
              <w:rPr>
                <w:b/>
                <w:bCs/>
                <w:snapToGrid w:val="0"/>
                <w:kern w:val="0"/>
                <w:sz w:val="24"/>
              </w:rPr>
            </w:pPr>
            <w:r>
              <w:rPr>
                <w:rFonts w:hint="eastAsia"/>
                <w:b/>
                <w:bCs/>
                <w:snapToGrid w:val="0"/>
                <w:kern w:val="0"/>
                <w:sz w:val="24"/>
              </w:rPr>
              <w:t>40.00</w:t>
            </w:r>
            <w:r>
              <w:rPr>
                <w:rFonts w:hint="eastAsia"/>
                <w:b/>
                <w:bCs/>
                <w:snapToGrid w:val="0"/>
                <w:kern w:val="0"/>
                <w:sz w:val="24"/>
              </w:rPr>
              <w:t>%</w:t>
            </w:r>
          </w:p>
        </w:tc>
      </w:tr>
      <w:tr w:rsidR="0095193E">
        <w:trPr>
          <w:cantSplit/>
          <w:trHeight w:val="463"/>
        </w:trPr>
        <w:tc>
          <w:tcPr>
            <w:tcW w:w="4245" w:type="dxa"/>
            <w:noWrap/>
            <w:tcMar>
              <w:left w:w="28" w:type="dxa"/>
              <w:right w:w="28" w:type="dxa"/>
            </w:tcMar>
            <w:vAlign w:val="center"/>
          </w:tcPr>
          <w:p w:rsidR="0095193E" w:rsidRDefault="00B84631" w:rsidP="00A704D2">
            <w:pPr>
              <w:tabs>
                <w:tab w:val="left" w:pos="11988"/>
              </w:tabs>
              <w:ind w:firstLine="482"/>
              <w:jc w:val="center"/>
              <w:rPr>
                <w:rFonts w:ascii="宋体" w:hAnsi="宋体" w:cs="宋体"/>
                <w:b/>
                <w:bCs/>
                <w:sz w:val="24"/>
              </w:rPr>
            </w:pPr>
            <w:r>
              <w:rPr>
                <w:rFonts w:ascii="宋体" w:hAnsi="宋体" w:cs="宋体" w:hint="eastAsia"/>
                <w:b/>
                <w:bCs/>
                <w:sz w:val="24"/>
              </w:rPr>
              <w:t>蔡晓琴</w:t>
            </w:r>
          </w:p>
        </w:tc>
        <w:tc>
          <w:tcPr>
            <w:tcW w:w="2400" w:type="dxa"/>
            <w:noWrap/>
            <w:tcMar>
              <w:left w:w="28" w:type="dxa"/>
              <w:right w:w="28" w:type="dxa"/>
            </w:tcMar>
            <w:vAlign w:val="center"/>
          </w:tcPr>
          <w:p w:rsidR="0095193E" w:rsidRDefault="00B84631" w:rsidP="00A704D2">
            <w:pPr>
              <w:tabs>
                <w:tab w:val="left" w:pos="11988"/>
              </w:tabs>
              <w:ind w:firstLine="482"/>
              <w:jc w:val="center"/>
              <w:rPr>
                <w:b/>
                <w:bCs/>
                <w:sz w:val="24"/>
              </w:rPr>
            </w:pPr>
            <w:r>
              <w:rPr>
                <w:b/>
                <w:bCs/>
                <w:sz w:val="24"/>
              </w:rPr>
              <w:t>291.60</w:t>
            </w:r>
          </w:p>
        </w:tc>
        <w:tc>
          <w:tcPr>
            <w:tcW w:w="1860" w:type="dxa"/>
            <w:noWrap/>
            <w:tcMar>
              <w:left w:w="28" w:type="dxa"/>
              <w:right w:w="28" w:type="dxa"/>
            </w:tcMar>
            <w:vAlign w:val="center"/>
          </w:tcPr>
          <w:p w:rsidR="0095193E" w:rsidRDefault="00B84631">
            <w:pPr>
              <w:widowControl/>
              <w:autoSpaceDE w:val="0"/>
              <w:autoSpaceDN w:val="0"/>
              <w:adjustRightInd w:val="0"/>
              <w:ind w:firstLineChars="0" w:firstLine="0"/>
              <w:jc w:val="center"/>
              <w:rPr>
                <w:b/>
                <w:bCs/>
                <w:snapToGrid w:val="0"/>
                <w:kern w:val="0"/>
                <w:sz w:val="24"/>
              </w:rPr>
            </w:pPr>
            <w:r>
              <w:rPr>
                <w:b/>
                <w:bCs/>
                <w:sz w:val="24"/>
              </w:rPr>
              <w:t>27.00</w:t>
            </w:r>
            <w:r>
              <w:rPr>
                <w:rFonts w:hint="eastAsia"/>
                <w:b/>
                <w:bCs/>
                <w:sz w:val="24"/>
              </w:rPr>
              <w:t>%</w:t>
            </w:r>
          </w:p>
        </w:tc>
      </w:tr>
      <w:tr w:rsidR="0095193E">
        <w:trPr>
          <w:cantSplit/>
          <w:trHeight w:val="463"/>
        </w:trPr>
        <w:tc>
          <w:tcPr>
            <w:tcW w:w="4245" w:type="dxa"/>
            <w:noWrap/>
            <w:tcMar>
              <w:left w:w="28" w:type="dxa"/>
              <w:right w:w="28" w:type="dxa"/>
            </w:tcMar>
            <w:vAlign w:val="center"/>
          </w:tcPr>
          <w:p w:rsidR="0095193E" w:rsidRDefault="00B84631" w:rsidP="00A704D2">
            <w:pPr>
              <w:tabs>
                <w:tab w:val="left" w:pos="11988"/>
              </w:tabs>
              <w:ind w:firstLine="482"/>
              <w:jc w:val="center"/>
              <w:rPr>
                <w:rFonts w:ascii="宋体" w:hAnsi="宋体" w:cs="宋体"/>
                <w:b/>
                <w:bCs/>
                <w:sz w:val="24"/>
              </w:rPr>
            </w:pPr>
            <w:r>
              <w:rPr>
                <w:rFonts w:ascii="宋体" w:hAnsi="宋体" w:cs="宋体" w:hint="eastAsia"/>
                <w:b/>
                <w:bCs/>
                <w:sz w:val="24"/>
              </w:rPr>
              <w:t>戴合明</w:t>
            </w:r>
          </w:p>
        </w:tc>
        <w:tc>
          <w:tcPr>
            <w:tcW w:w="2400" w:type="dxa"/>
            <w:noWrap/>
            <w:tcMar>
              <w:left w:w="28" w:type="dxa"/>
              <w:right w:w="28" w:type="dxa"/>
            </w:tcMar>
            <w:vAlign w:val="center"/>
          </w:tcPr>
          <w:p w:rsidR="0095193E" w:rsidRDefault="00B84631" w:rsidP="00A704D2">
            <w:pPr>
              <w:tabs>
                <w:tab w:val="left" w:pos="11988"/>
              </w:tabs>
              <w:ind w:firstLine="482"/>
              <w:jc w:val="center"/>
              <w:rPr>
                <w:b/>
                <w:bCs/>
                <w:sz w:val="24"/>
              </w:rPr>
            </w:pPr>
            <w:r>
              <w:rPr>
                <w:b/>
                <w:bCs/>
                <w:sz w:val="24"/>
              </w:rPr>
              <w:t>194.40</w:t>
            </w:r>
          </w:p>
        </w:tc>
        <w:tc>
          <w:tcPr>
            <w:tcW w:w="1860" w:type="dxa"/>
            <w:noWrap/>
            <w:tcMar>
              <w:left w:w="28" w:type="dxa"/>
              <w:right w:w="28" w:type="dxa"/>
            </w:tcMar>
            <w:vAlign w:val="center"/>
          </w:tcPr>
          <w:p w:rsidR="0095193E" w:rsidRDefault="00B84631">
            <w:pPr>
              <w:widowControl/>
              <w:autoSpaceDE w:val="0"/>
              <w:autoSpaceDN w:val="0"/>
              <w:adjustRightInd w:val="0"/>
              <w:ind w:firstLineChars="0" w:firstLine="0"/>
              <w:jc w:val="center"/>
              <w:rPr>
                <w:b/>
                <w:bCs/>
                <w:snapToGrid w:val="0"/>
                <w:kern w:val="0"/>
                <w:sz w:val="24"/>
              </w:rPr>
            </w:pPr>
            <w:r>
              <w:rPr>
                <w:b/>
                <w:bCs/>
                <w:sz w:val="24"/>
              </w:rPr>
              <w:t>18.00</w:t>
            </w:r>
            <w:r>
              <w:rPr>
                <w:rFonts w:hint="eastAsia"/>
                <w:b/>
                <w:bCs/>
                <w:sz w:val="24"/>
              </w:rPr>
              <w:t>%</w:t>
            </w:r>
          </w:p>
        </w:tc>
      </w:tr>
      <w:tr w:rsidR="0095193E">
        <w:trPr>
          <w:cantSplit/>
          <w:trHeight w:val="463"/>
        </w:trPr>
        <w:tc>
          <w:tcPr>
            <w:tcW w:w="4245" w:type="dxa"/>
            <w:noWrap/>
            <w:tcMar>
              <w:left w:w="28" w:type="dxa"/>
              <w:right w:w="28" w:type="dxa"/>
            </w:tcMar>
            <w:vAlign w:val="center"/>
          </w:tcPr>
          <w:p w:rsidR="0095193E" w:rsidRDefault="00B84631" w:rsidP="00A704D2">
            <w:pPr>
              <w:tabs>
                <w:tab w:val="left" w:pos="11988"/>
              </w:tabs>
              <w:ind w:firstLine="482"/>
              <w:jc w:val="center"/>
              <w:rPr>
                <w:rFonts w:ascii="宋体" w:hAnsi="宋体" w:cs="宋体"/>
                <w:b/>
                <w:bCs/>
                <w:sz w:val="24"/>
              </w:rPr>
            </w:pPr>
            <w:r>
              <w:rPr>
                <w:rFonts w:ascii="宋体" w:hAnsi="宋体" w:cs="宋体" w:hint="eastAsia"/>
                <w:b/>
                <w:bCs/>
                <w:sz w:val="24"/>
              </w:rPr>
              <w:t>陈永正</w:t>
            </w:r>
          </w:p>
        </w:tc>
        <w:tc>
          <w:tcPr>
            <w:tcW w:w="2400" w:type="dxa"/>
            <w:noWrap/>
            <w:tcMar>
              <w:left w:w="28" w:type="dxa"/>
              <w:right w:w="28" w:type="dxa"/>
            </w:tcMar>
            <w:vAlign w:val="center"/>
          </w:tcPr>
          <w:p w:rsidR="0095193E" w:rsidRDefault="00B84631" w:rsidP="00A704D2">
            <w:pPr>
              <w:tabs>
                <w:tab w:val="left" w:pos="11988"/>
              </w:tabs>
              <w:ind w:firstLine="482"/>
              <w:jc w:val="center"/>
              <w:rPr>
                <w:b/>
                <w:bCs/>
                <w:sz w:val="24"/>
              </w:rPr>
            </w:pPr>
            <w:r>
              <w:rPr>
                <w:b/>
                <w:bCs/>
                <w:sz w:val="24"/>
              </w:rPr>
              <w:t>108.00</w:t>
            </w:r>
          </w:p>
        </w:tc>
        <w:tc>
          <w:tcPr>
            <w:tcW w:w="1860" w:type="dxa"/>
            <w:noWrap/>
            <w:tcMar>
              <w:left w:w="28" w:type="dxa"/>
              <w:right w:w="28" w:type="dxa"/>
            </w:tcMar>
            <w:vAlign w:val="center"/>
          </w:tcPr>
          <w:p w:rsidR="0095193E" w:rsidRDefault="00B84631">
            <w:pPr>
              <w:widowControl/>
              <w:autoSpaceDE w:val="0"/>
              <w:autoSpaceDN w:val="0"/>
              <w:adjustRightInd w:val="0"/>
              <w:ind w:firstLineChars="0" w:firstLine="0"/>
              <w:jc w:val="center"/>
              <w:rPr>
                <w:b/>
                <w:bCs/>
                <w:snapToGrid w:val="0"/>
                <w:kern w:val="0"/>
                <w:sz w:val="24"/>
              </w:rPr>
            </w:pPr>
            <w:r>
              <w:rPr>
                <w:b/>
                <w:bCs/>
                <w:sz w:val="24"/>
              </w:rPr>
              <w:t>10.00</w:t>
            </w:r>
            <w:r>
              <w:rPr>
                <w:rFonts w:hint="eastAsia"/>
                <w:b/>
                <w:bCs/>
                <w:sz w:val="24"/>
              </w:rPr>
              <w:t>%</w:t>
            </w:r>
          </w:p>
        </w:tc>
      </w:tr>
      <w:tr w:rsidR="0095193E">
        <w:trPr>
          <w:cantSplit/>
          <w:trHeight w:val="463"/>
        </w:trPr>
        <w:tc>
          <w:tcPr>
            <w:tcW w:w="4245" w:type="dxa"/>
            <w:noWrap/>
            <w:tcMar>
              <w:left w:w="28" w:type="dxa"/>
              <w:right w:w="28" w:type="dxa"/>
            </w:tcMar>
            <w:vAlign w:val="center"/>
          </w:tcPr>
          <w:p w:rsidR="0095193E" w:rsidRDefault="00B84631" w:rsidP="00A704D2">
            <w:pPr>
              <w:tabs>
                <w:tab w:val="left" w:pos="11988"/>
              </w:tabs>
              <w:ind w:firstLine="482"/>
              <w:jc w:val="center"/>
              <w:rPr>
                <w:rFonts w:ascii="宋体" w:hAnsi="宋体" w:cs="宋体"/>
                <w:b/>
                <w:bCs/>
                <w:sz w:val="24"/>
              </w:rPr>
            </w:pPr>
            <w:r>
              <w:rPr>
                <w:rFonts w:ascii="宋体" w:hAnsi="宋体" w:cs="宋体" w:hint="eastAsia"/>
                <w:b/>
                <w:bCs/>
                <w:sz w:val="24"/>
              </w:rPr>
              <w:t>李法顺</w:t>
            </w:r>
          </w:p>
        </w:tc>
        <w:tc>
          <w:tcPr>
            <w:tcW w:w="2400" w:type="dxa"/>
            <w:noWrap/>
            <w:tcMar>
              <w:left w:w="28" w:type="dxa"/>
              <w:right w:w="28" w:type="dxa"/>
            </w:tcMar>
            <w:vAlign w:val="center"/>
          </w:tcPr>
          <w:p w:rsidR="0095193E" w:rsidRDefault="00B84631" w:rsidP="00A704D2">
            <w:pPr>
              <w:tabs>
                <w:tab w:val="left" w:pos="11988"/>
              </w:tabs>
              <w:ind w:firstLine="482"/>
              <w:jc w:val="center"/>
              <w:rPr>
                <w:b/>
                <w:bCs/>
                <w:sz w:val="24"/>
              </w:rPr>
            </w:pPr>
            <w:r>
              <w:rPr>
                <w:b/>
                <w:bCs/>
                <w:sz w:val="24"/>
              </w:rPr>
              <w:t>54.00</w:t>
            </w:r>
          </w:p>
        </w:tc>
        <w:tc>
          <w:tcPr>
            <w:tcW w:w="1860" w:type="dxa"/>
            <w:noWrap/>
            <w:tcMar>
              <w:left w:w="28" w:type="dxa"/>
              <w:right w:w="28" w:type="dxa"/>
            </w:tcMar>
            <w:vAlign w:val="center"/>
          </w:tcPr>
          <w:p w:rsidR="0095193E" w:rsidRDefault="00B84631">
            <w:pPr>
              <w:widowControl/>
              <w:autoSpaceDE w:val="0"/>
              <w:autoSpaceDN w:val="0"/>
              <w:adjustRightInd w:val="0"/>
              <w:ind w:firstLineChars="0" w:firstLine="0"/>
              <w:jc w:val="center"/>
              <w:rPr>
                <w:b/>
                <w:bCs/>
                <w:snapToGrid w:val="0"/>
                <w:kern w:val="0"/>
                <w:sz w:val="24"/>
              </w:rPr>
            </w:pPr>
            <w:r>
              <w:rPr>
                <w:b/>
                <w:bCs/>
                <w:sz w:val="24"/>
              </w:rPr>
              <w:t>5.00</w:t>
            </w:r>
            <w:r>
              <w:rPr>
                <w:rFonts w:hint="eastAsia"/>
                <w:b/>
                <w:bCs/>
                <w:sz w:val="24"/>
              </w:rPr>
              <w:t>%</w:t>
            </w:r>
          </w:p>
        </w:tc>
      </w:tr>
      <w:tr w:rsidR="0095193E">
        <w:trPr>
          <w:cantSplit/>
          <w:trHeight w:val="463"/>
        </w:trPr>
        <w:tc>
          <w:tcPr>
            <w:tcW w:w="4245" w:type="dxa"/>
            <w:noWrap/>
            <w:tcMar>
              <w:left w:w="28" w:type="dxa"/>
              <w:right w:w="28" w:type="dxa"/>
            </w:tcMar>
            <w:vAlign w:val="center"/>
          </w:tcPr>
          <w:p w:rsidR="0095193E" w:rsidRDefault="00B84631" w:rsidP="00A704D2">
            <w:pPr>
              <w:tabs>
                <w:tab w:val="left" w:pos="11988"/>
              </w:tabs>
              <w:ind w:firstLine="482"/>
              <w:jc w:val="center"/>
              <w:rPr>
                <w:rFonts w:ascii="宋体" w:hAnsi="宋体" w:cs="宋体"/>
                <w:b/>
                <w:bCs/>
                <w:sz w:val="24"/>
              </w:rPr>
            </w:pPr>
            <w:r>
              <w:rPr>
                <w:rFonts w:ascii="宋体" w:hAnsi="宋体" w:cs="宋体" w:hint="eastAsia"/>
                <w:b/>
                <w:bCs/>
                <w:sz w:val="24"/>
              </w:rPr>
              <w:t>合计</w:t>
            </w:r>
          </w:p>
        </w:tc>
        <w:tc>
          <w:tcPr>
            <w:tcW w:w="2400" w:type="dxa"/>
            <w:noWrap/>
            <w:tcMar>
              <w:left w:w="28" w:type="dxa"/>
              <w:right w:w="28" w:type="dxa"/>
            </w:tcMar>
            <w:vAlign w:val="center"/>
          </w:tcPr>
          <w:p w:rsidR="0095193E" w:rsidRDefault="00B84631" w:rsidP="00A704D2">
            <w:pPr>
              <w:tabs>
                <w:tab w:val="left" w:pos="11988"/>
              </w:tabs>
              <w:ind w:firstLine="482"/>
              <w:jc w:val="center"/>
              <w:rPr>
                <w:b/>
                <w:bCs/>
                <w:sz w:val="24"/>
              </w:rPr>
            </w:pPr>
            <w:r>
              <w:rPr>
                <w:rFonts w:hint="eastAsia"/>
                <w:b/>
                <w:bCs/>
                <w:sz w:val="24"/>
              </w:rPr>
              <w:t>1080.00</w:t>
            </w:r>
          </w:p>
        </w:tc>
        <w:tc>
          <w:tcPr>
            <w:tcW w:w="1860" w:type="dxa"/>
            <w:noWrap/>
            <w:tcMar>
              <w:left w:w="28" w:type="dxa"/>
              <w:right w:w="28" w:type="dxa"/>
            </w:tcMar>
            <w:vAlign w:val="center"/>
          </w:tcPr>
          <w:p w:rsidR="0095193E" w:rsidRDefault="00B84631">
            <w:pPr>
              <w:widowControl/>
              <w:autoSpaceDE w:val="0"/>
              <w:autoSpaceDN w:val="0"/>
              <w:adjustRightInd w:val="0"/>
              <w:ind w:firstLineChars="0" w:firstLine="0"/>
              <w:jc w:val="center"/>
              <w:rPr>
                <w:b/>
                <w:bCs/>
                <w:sz w:val="24"/>
              </w:rPr>
            </w:pPr>
            <w:r>
              <w:rPr>
                <w:rFonts w:hint="eastAsia"/>
                <w:b/>
                <w:bCs/>
                <w:sz w:val="24"/>
              </w:rPr>
              <w:t>100%</w:t>
            </w:r>
          </w:p>
        </w:tc>
      </w:tr>
    </w:tbl>
    <w:p w:rsidR="0095193E" w:rsidRDefault="00B84631">
      <w:pPr>
        <w:numPr>
          <w:ilvl w:val="0"/>
          <w:numId w:val="3"/>
        </w:numPr>
        <w:ind w:firstLine="560"/>
        <w:rPr>
          <w:rFonts w:ascii="宋体" w:hAnsi="宋体" w:cs="宋体"/>
          <w:sz w:val="28"/>
          <w:szCs w:val="28"/>
        </w:rPr>
      </w:pPr>
      <w:r>
        <w:rPr>
          <w:rFonts w:ascii="宋体" w:hAnsi="宋体" w:cs="宋体" w:hint="eastAsia"/>
          <w:sz w:val="28"/>
          <w:szCs w:val="28"/>
        </w:rPr>
        <w:t>公司资产、负债情况</w:t>
      </w:r>
    </w:p>
    <w:tbl>
      <w:tblPr>
        <w:tblW w:w="8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678"/>
        <w:gridCol w:w="1487"/>
        <w:gridCol w:w="1903"/>
        <w:gridCol w:w="1712"/>
        <w:gridCol w:w="1750"/>
      </w:tblGrid>
      <w:tr w:rsidR="0095193E">
        <w:trPr>
          <w:cantSplit/>
          <w:trHeight w:val="397"/>
          <w:jc w:val="center"/>
        </w:trPr>
        <w:tc>
          <w:tcPr>
            <w:tcW w:w="1678" w:type="dxa"/>
            <w:vMerge w:val="restart"/>
            <w:noWrap/>
            <w:vAlign w:val="center"/>
          </w:tcPr>
          <w:p w:rsidR="0095193E" w:rsidRDefault="00B84631">
            <w:pPr>
              <w:ind w:firstLineChars="0" w:firstLine="0"/>
              <w:rPr>
                <w:rFonts w:ascii="宋体" w:hAnsi="宋体"/>
                <w:b/>
                <w:szCs w:val="21"/>
              </w:rPr>
            </w:pPr>
            <w:r>
              <w:rPr>
                <w:rFonts w:ascii="宋体" w:hAnsi="宋体" w:hint="eastAsia"/>
                <w:b/>
                <w:szCs w:val="21"/>
              </w:rPr>
              <w:t>主要财务指标</w:t>
            </w:r>
          </w:p>
          <w:p w:rsidR="0095193E" w:rsidRDefault="00B84631">
            <w:pPr>
              <w:ind w:firstLineChars="0" w:firstLine="0"/>
              <w:rPr>
                <w:rFonts w:ascii="宋体" w:hAnsi="宋体"/>
                <w:b/>
                <w:szCs w:val="21"/>
              </w:rPr>
            </w:pPr>
            <w:r>
              <w:rPr>
                <w:rFonts w:ascii="宋体" w:hAnsi="宋体" w:hint="eastAsia"/>
                <w:b/>
                <w:szCs w:val="21"/>
              </w:rPr>
              <w:t>（单位：人民币元）</w:t>
            </w:r>
          </w:p>
        </w:tc>
        <w:tc>
          <w:tcPr>
            <w:tcW w:w="6852" w:type="dxa"/>
            <w:gridSpan w:val="4"/>
            <w:noWrap/>
            <w:vAlign w:val="center"/>
          </w:tcPr>
          <w:p w:rsidR="0095193E" w:rsidRDefault="00B84631" w:rsidP="00A704D2">
            <w:pPr>
              <w:ind w:firstLine="422"/>
              <w:jc w:val="center"/>
              <w:rPr>
                <w:rFonts w:ascii="宋体" w:hAnsi="宋体"/>
                <w:szCs w:val="21"/>
              </w:rPr>
            </w:pPr>
            <w:r>
              <w:rPr>
                <w:rFonts w:ascii="宋体" w:hAnsi="宋体" w:hint="eastAsia"/>
                <w:b/>
                <w:bCs/>
                <w:szCs w:val="21"/>
              </w:rPr>
              <w:t>以下数据出自</w:t>
            </w:r>
            <w:r>
              <w:rPr>
                <w:rFonts w:ascii="宋体" w:hAnsi="宋体" w:hint="eastAsia"/>
                <w:b/>
                <w:bCs/>
                <w:szCs w:val="21"/>
              </w:rPr>
              <w:t>20</w:t>
            </w:r>
            <w:r>
              <w:rPr>
                <w:rFonts w:ascii="宋体" w:hAnsi="宋体" w:hint="eastAsia"/>
                <w:b/>
                <w:bCs/>
                <w:szCs w:val="21"/>
              </w:rPr>
              <w:t>21</w:t>
            </w:r>
            <w:r>
              <w:rPr>
                <w:rFonts w:ascii="宋体" w:hAnsi="宋体" w:hint="eastAsia"/>
                <w:b/>
                <w:bCs/>
                <w:szCs w:val="21"/>
              </w:rPr>
              <w:t>年</w:t>
            </w:r>
            <w:r>
              <w:rPr>
                <w:rFonts w:ascii="宋体" w:hAnsi="宋体" w:hint="eastAsia"/>
                <w:b/>
                <w:bCs/>
                <w:szCs w:val="21"/>
              </w:rPr>
              <w:t>3</w:t>
            </w:r>
            <w:r>
              <w:rPr>
                <w:rFonts w:ascii="宋体" w:hAnsi="宋体" w:hint="eastAsia"/>
                <w:b/>
                <w:bCs/>
                <w:szCs w:val="21"/>
              </w:rPr>
              <w:t>月审计报告</w:t>
            </w:r>
          </w:p>
        </w:tc>
      </w:tr>
      <w:tr w:rsidR="0095193E">
        <w:trPr>
          <w:cantSplit/>
          <w:trHeight w:val="397"/>
          <w:jc w:val="center"/>
        </w:trPr>
        <w:tc>
          <w:tcPr>
            <w:tcW w:w="1678" w:type="dxa"/>
            <w:vMerge/>
            <w:noWrap/>
            <w:vAlign w:val="center"/>
          </w:tcPr>
          <w:p w:rsidR="0095193E" w:rsidRDefault="0095193E" w:rsidP="00A704D2">
            <w:pPr>
              <w:ind w:firstLine="422"/>
              <w:jc w:val="center"/>
              <w:rPr>
                <w:rFonts w:ascii="宋体" w:hAnsi="宋体"/>
                <w:b/>
                <w:szCs w:val="21"/>
              </w:rPr>
            </w:pPr>
          </w:p>
        </w:tc>
        <w:tc>
          <w:tcPr>
            <w:tcW w:w="1487" w:type="dxa"/>
            <w:noWrap/>
            <w:vAlign w:val="center"/>
          </w:tcPr>
          <w:p w:rsidR="0095193E" w:rsidRDefault="00B84631" w:rsidP="00A704D2">
            <w:pPr>
              <w:ind w:firstLine="422"/>
              <w:jc w:val="center"/>
              <w:rPr>
                <w:rFonts w:ascii="宋体" w:hAnsi="宋体"/>
                <w:b/>
                <w:szCs w:val="21"/>
              </w:rPr>
            </w:pPr>
            <w:r>
              <w:rPr>
                <w:rFonts w:ascii="宋体" w:hAnsi="宋体" w:hint="eastAsia"/>
                <w:b/>
                <w:szCs w:val="21"/>
              </w:rPr>
              <w:t>年度日期</w:t>
            </w:r>
          </w:p>
        </w:tc>
        <w:tc>
          <w:tcPr>
            <w:tcW w:w="1903" w:type="dxa"/>
            <w:noWrap/>
            <w:vAlign w:val="center"/>
          </w:tcPr>
          <w:p w:rsidR="0095193E" w:rsidRDefault="00B84631" w:rsidP="00A704D2">
            <w:pPr>
              <w:ind w:firstLine="422"/>
              <w:jc w:val="center"/>
              <w:rPr>
                <w:rFonts w:ascii="宋体" w:hAnsi="宋体"/>
                <w:b/>
                <w:szCs w:val="21"/>
              </w:rPr>
            </w:pPr>
            <w:r>
              <w:rPr>
                <w:rFonts w:ascii="宋体" w:hAnsi="宋体" w:hint="eastAsia"/>
                <w:b/>
                <w:szCs w:val="21"/>
              </w:rPr>
              <w:t>资产总计</w:t>
            </w:r>
          </w:p>
        </w:tc>
        <w:tc>
          <w:tcPr>
            <w:tcW w:w="1712" w:type="dxa"/>
            <w:noWrap/>
            <w:vAlign w:val="center"/>
          </w:tcPr>
          <w:p w:rsidR="0095193E" w:rsidRDefault="00B84631" w:rsidP="00A704D2">
            <w:pPr>
              <w:ind w:firstLine="422"/>
              <w:jc w:val="center"/>
              <w:rPr>
                <w:rFonts w:ascii="宋体" w:hAnsi="宋体"/>
                <w:b/>
                <w:szCs w:val="21"/>
              </w:rPr>
            </w:pPr>
            <w:r>
              <w:rPr>
                <w:rFonts w:ascii="宋体" w:hAnsi="宋体" w:hint="eastAsia"/>
                <w:b/>
                <w:szCs w:val="21"/>
              </w:rPr>
              <w:t>负债总计</w:t>
            </w:r>
          </w:p>
        </w:tc>
        <w:tc>
          <w:tcPr>
            <w:tcW w:w="1750" w:type="dxa"/>
            <w:noWrap/>
            <w:vAlign w:val="center"/>
          </w:tcPr>
          <w:p w:rsidR="0095193E" w:rsidRDefault="00B84631" w:rsidP="00A704D2">
            <w:pPr>
              <w:ind w:firstLine="422"/>
              <w:jc w:val="center"/>
              <w:rPr>
                <w:rFonts w:ascii="宋体" w:hAnsi="宋体"/>
                <w:b/>
                <w:szCs w:val="21"/>
              </w:rPr>
            </w:pPr>
            <w:r>
              <w:rPr>
                <w:rFonts w:ascii="宋体" w:hAnsi="宋体" w:hint="eastAsia"/>
                <w:b/>
                <w:szCs w:val="21"/>
              </w:rPr>
              <w:t>所有者权益</w:t>
            </w:r>
          </w:p>
        </w:tc>
      </w:tr>
      <w:tr w:rsidR="0095193E">
        <w:trPr>
          <w:cantSplit/>
          <w:trHeight w:val="397"/>
          <w:jc w:val="center"/>
        </w:trPr>
        <w:tc>
          <w:tcPr>
            <w:tcW w:w="1678" w:type="dxa"/>
            <w:vMerge/>
            <w:noWrap/>
            <w:vAlign w:val="center"/>
          </w:tcPr>
          <w:p w:rsidR="0095193E" w:rsidRDefault="0095193E" w:rsidP="00A704D2">
            <w:pPr>
              <w:ind w:firstLine="422"/>
              <w:jc w:val="center"/>
              <w:rPr>
                <w:rFonts w:ascii="宋体" w:hAnsi="宋体"/>
                <w:b/>
                <w:szCs w:val="21"/>
              </w:rPr>
            </w:pPr>
          </w:p>
        </w:tc>
        <w:tc>
          <w:tcPr>
            <w:tcW w:w="1487" w:type="dxa"/>
            <w:vMerge w:val="restart"/>
            <w:noWrap/>
            <w:vAlign w:val="center"/>
          </w:tcPr>
          <w:p w:rsidR="0095193E" w:rsidRDefault="00B84631" w:rsidP="00A704D2">
            <w:pPr>
              <w:ind w:firstLine="420"/>
              <w:jc w:val="center"/>
              <w:rPr>
                <w:rFonts w:ascii="宋体" w:hAnsi="宋体"/>
                <w:szCs w:val="21"/>
                <w:u w:val="single"/>
              </w:rPr>
            </w:pPr>
            <w:r>
              <w:rPr>
                <w:rFonts w:ascii="宋体" w:hAnsi="宋体" w:hint="eastAsia"/>
                <w:szCs w:val="21"/>
              </w:rPr>
              <w:t>20</w:t>
            </w:r>
            <w:r>
              <w:rPr>
                <w:rFonts w:ascii="宋体" w:hAnsi="宋体" w:hint="eastAsia"/>
                <w:szCs w:val="21"/>
              </w:rPr>
              <w:t>21</w:t>
            </w:r>
            <w:r>
              <w:rPr>
                <w:rFonts w:ascii="宋体" w:hAnsi="宋体" w:hint="eastAsia"/>
                <w:szCs w:val="21"/>
              </w:rPr>
              <w:t>.</w:t>
            </w:r>
            <w:r>
              <w:rPr>
                <w:rFonts w:ascii="宋体" w:hAnsi="宋体" w:hint="eastAsia"/>
                <w:szCs w:val="21"/>
              </w:rPr>
              <w:t>3</w:t>
            </w:r>
            <w:r>
              <w:rPr>
                <w:rFonts w:ascii="宋体" w:hAnsi="宋体" w:hint="eastAsia"/>
                <w:szCs w:val="21"/>
              </w:rPr>
              <w:t>.3</w:t>
            </w:r>
            <w:r>
              <w:rPr>
                <w:rFonts w:ascii="宋体" w:hAnsi="宋体" w:hint="eastAsia"/>
                <w:szCs w:val="21"/>
              </w:rPr>
              <w:t>1</w:t>
            </w:r>
          </w:p>
        </w:tc>
        <w:tc>
          <w:tcPr>
            <w:tcW w:w="1903" w:type="dxa"/>
            <w:noWrap/>
            <w:vAlign w:val="center"/>
          </w:tcPr>
          <w:p w:rsidR="0095193E" w:rsidRDefault="00B84631">
            <w:pPr>
              <w:ind w:firstLineChars="0" w:firstLine="0"/>
              <w:jc w:val="right"/>
              <w:rPr>
                <w:rFonts w:ascii="宋体" w:hAnsi="宋体"/>
                <w:szCs w:val="21"/>
              </w:rPr>
            </w:pPr>
            <w:r>
              <w:rPr>
                <w:rFonts w:ascii="宋体" w:hAnsi="宋体" w:hint="eastAsia"/>
                <w:szCs w:val="21"/>
              </w:rPr>
              <w:t>162,439,735.71</w:t>
            </w:r>
          </w:p>
        </w:tc>
        <w:tc>
          <w:tcPr>
            <w:tcW w:w="1712" w:type="dxa"/>
            <w:noWrap/>
            <w:vAlign w:val="center"/>
          </w:tcPr>
          <w:p w:rsidR="0095193E" w:rsidRDefault="00B84631">
            <w:pPr>
              <w:ind w:firstLineChars="0" w:firstLine="0"/>
              <w:jc w:val="right"/>
              <w:rPr>
                <w:rFonts w:ascii="宋体" w:hAnsi="宋体"/>
                <w:szCs w:val="21"/>
              </w:rPr>
            </w:pPr>
            <w:r>
              <w:rPr>
                <w:rFonts w:ascii="宋体" w:hAnsi="宋体" w:hint="eastAsia"/>
                <w:szCs w:val="21"/>
              </w:rPr>
              <w:t>142,402,914.41</w:t>
            </w:r>
          </w:p>
        </w:tc>
        <w:tc>
          <w:tcPr>
            <w:tcW w:w="1750" w:type="dxa"/>
            <w:noWrap/>
            <w:vAlign w:val="center"/>
          </w:tcPr>
          <w:p w:rsidR="0095193E" w:rsidRDefault="00B84631">
            <w:pPr>
              <w:ind w:firstLineChars="0" w:firstLine="0"/>
              <w:jc w:val="right"/>
              <w:rPr>
                <w:rFonts w:ascii="宋体" w:hAnsi="宋体"/>
                <w:szCs w:val="21"/>
              </w:rPr>
            </w:pPr>
            <w:r>
              <w:rPr>
                <w:rFonts w:ascii="宋体" w:hAnsi="宋体" w:hint="eastAsia"/>
                <w:szCs w:val="21"/>
              </w:rPr>
              <w:t>20,036,821.30</w:t>
            </w:r>
          </w:p>
        </w:tc>
      </w:tr>
      <w:tr w:rsidR="0095193E">
        <w:trPr>
          <w:cantSplit/>
          <w:trHeight w:val="397"/>
          <w:jc w:val="center"/>
        </w:trPr>
        <w:tc>
          <w:tcPr>
            <w:tcW w:w="1678" w:type="dxa"/>
            <w:vMerge/>
            <w:shd w:val="clear" w:color="auto" w:fill="auto"/>
            <w:noWrap/>
            <w:vAlign w:val="center"/>
          </w:tcPr>
          <w:p w:rsidR="0095193E" w:rsidRDefault="0095193E" w:rsidP="00A704D2">
            <w:pPr>
              <w:ind w:firstLine="422"/>
              <w:jc w:val="center"/>
              <w:rPr>
                <w:rFonts w:ascii="宋体" w:hAnsi="宋体"/>
                <w:b/>
                <w:szCs w:val="21"/>
              </w:rPr>
            </w:pPr>
          </w:p>
        </w:tc>
        <w:tc>
          <w:tcPr>
            <w:tcW w:w="1487" w:type="dxa"/>
            <w:vMerge/>
            <w:shd w:val="clear" w:color="auto" w:fill="auto"/>
            <w:noWrap/>
            <w:vAlign w:val="center"/>
          </w:tcPr>
          <w:p w:rsidR="0095193E" w:rsidRDefault="0095193E" w:rsidP="00A704D2">
            <w:pPr>
              <w:ind w:firstLine="420"/>
              <w:jc w:val="center"/>
              <w:rPr>
                <w:rFonts w:ascii="宋体" w:hAnsi="宋体"/>
                <w:szCs w:val="21"/>
                <w:u w:val="single"/>
              </w:rPr>
            </w:pPr>
          </w:p>
        </w:tc>
        <w:tc>
          <w:tcPr>
            <w:tcW w:w="1903" w:type="dxa"/>
            <w:shd w:val="clear" w:color="auto" w:fill="auto"/>
            <w:noWrap/>
            <w:vAlign w:val="center"/>
          </w:tcPr>
          <w:p w:rsidR="0095193E" w:rsidRDefault="00B84631" w:rsidP="00A704D2">
            <w:pPr>
              <w:ind w:firstLine="422"/>
              <w:jc w:val="center"/>
              <w:rPr>
                <w:rFonts w:ascii="宋体" w:hAnsi="宋体"/>
                <w:b/>
                <w:szCs w:val="21"/>
              </w:rPr>
            </w:pPr>
            <w:r>
              <w:rPr>
                <w:rFonts w:ascii="宋体" w:hAnsi="宋体" w:hint="eastAsia"/>
                <w:b/>
                <w:szCs w:val="21"/>
              </w:rPr>
              <w:t>营业收入</w:t>
            </w:r>
          </w:p>
        </w:tc>
        <w:tc>
          <w:tcPr>
            <w:tcW w:w="1712" w:type="dxa"/>
            <w:shd w:val="clear" w:color="auto" w:fill="FFFFFF"/>
            <w:noWrap/>
            <w:vAlign w:val="center"/>
          </w:tcPr>
          <w:p w:rsidR="0095193E" w:rsidRDefault="00B84631" w:rsidP="00A704D2">
            <w:pPr>
              <w:ind w:firstLine="422"/>
              <w:jc w:val="center"/>
              <w:rPr>
                <w:rFonts w:ascii="宋体" w:hAnsi="宋体"/>
                <w:b/>
                <w:szCs w:val="21"/>
              </w:rPr>
            </w:pPr>
            <w:r>
              <w:rPr>
                <w:rFonts w:ascii="宋体" w:hAnsi="宋体" w:hint="eastAsia"/>
                <w:b/>
                <w:szCs w:val="21"/>
              </w:rPr>
              <w:t>利润总额</w:t>
            </w:r>
          </w:p>
        </w:tc>
        <w:tc>
          <w:tcPr>
            <w:tcW w:w="1750" w:type="dxa"/>
            <w:shd w:val="clear" w:color="auto" w:fill="FFFFFF"/>
            <w:noWrap/>
            <w:vAlign w:val="center"/>
          </w:tcPr>
          <w:p w:rsidR="0095193E" w:rsidRDefault="00B84631" w:rsidP="00A704D2">
            <w:pPr>
              <w:ind w:firstLine="422"/>
              <w:jc w:val="center"/>
              <w:rPr>
                <w:rFonts w:ascii="宋体" w:hAnsi="宋体"/>
                <w:b/>
                <w:szCs w:val="21"/>
              </w:rPr>
            </w:pPr>
            <w:r>
              <w:rPr>
                <w:rFonts w:ascii="宋体" w:hAnsi="宋体" w:hint="eastAsia"/>
                <w:b/>
                <w:szCs w:val="21"/>
              </w:rPr>
              <w:t>净利润</w:t>
            </w:r>
          </w:p>
        </w:tc>
      </w:tr>
      <w:tr w:rsidR="0095193E">
        <w:trPr>
          <w:cantSplit/>
          <w:trHeight w:val="397"/>
          <w:jc w:val="center"/>
        </w:trPr>
        <w:tc>
          <w:tcPr>
            <w:tcW w:w="1678" w:type="dxa"/>
            <w:vMerge/>
            <w:shd w:val="clear" w:color="auto" w:fill="auto"/>
            <w:noWrap/>
            <w:vAlign w:val="center"/>
          </w:tcPr>
          <w:p w:rsidR="0095193E" w:rsidRDefault="0095193E" w:rsidP="00A704D2">
            <w:pPr>
              <w:ind w:firstLine="422"/>
              <w:jc w:val="center"/>
              <w:rPr>
                <w:rFonts w:ascii="宋体" w:hAnsi="宋体"/>
                <w:b/>
                <w:szCs w:val="21"/>
              </w:rPr>
            </w:pPr>
          </w:p>
        </w:tc>
        <w:tc>
          <w:tcPr>
            <w:tcW w:w="1487" w:type="dxa"/>
            <w:vMerge/>
            <w:shd w:val="clear" w:color="auto" w:fill="auto"/>
            <w:noWrap/>
            <w:vAlign w:val="center"/>
          </w:tcPr>
          <w:p w:rsidR="0095193E" w:rsidRDefault="0095193E" w:rsidP="00A704D2">
            <w:pPr>
              <w:ind w:firstLine="420"/>
              <w:jc w:val="center"/>
              <w:rPr>
                <w:rFonts w:ascii="宋体" w:hAnsi="宋体"/>
                <w:szCs w:val="21"/>
                <w:u w:val="single"/>
              </w:rPr>
            </w:pPr>
          </w:p>
        </w:tc>
        <w:tc>
          <w:tcPr>
            <w:tcW w:w="1903" w:type="dxa"/>
            <w:shd w:val="clear" w:color="auto" w:fill="auto"/>
            <w:noWrap/>
            <w:vAlign w:val="center"/>
          </w:tcPr>
          <w:p w:rsidR="0095193E" w:rsidRDefault="00B84631">
            <w:pPr>
              <w:ind w:firstLineChars="0" w:firstLine="0"/>
              <w:jc w:val="right"/>
              <w:rPr>
                <w:rFonts w:ascii="宋体" w:hAnsi="宋体"/>
                <w:szCs w:val="21"/>
              </w:rPr>
            </w:pPr>
            <w:r>
              <w:rPr>
                <w:rFonts w:ascii="宋体" w:hAnsi="宋体" w:hint="eastAsia"/>
                <w:szCs w:val="21"/>
              </w:rPr>
              <w:t>36,276,835.44</w:t>
            </w:r>
          </w:p>
        </w:tc>
        <w:tc>
          <w:tcPr>
            <w:tcW w:w="1712" w:type="dxa"/>
            <w:shd w:val="clear" w:color="auto" w:fill="FFFFFF"/>
            <w:noWrap/>
            <w:vAlign w:val="center"/>
          </w:tcPr>
          <w:p w:rsidR="0095193E" w:rsidRDefault="00B84631">
            <w:pPr>
              <w:ind w:firstLineChars="0" w:firstLine="0"/>
              <w:jc w:val="right"/>
              <w:rPr>
                <w:rFonts w:ascii="宋体" w:hAnsi="宋体"/>
                <w:szCs w:val="21"/>
              </w:rPr>
            </w:pPr>
            <w:r>
              <w:rPr>
                <w:rFonts w:ascii="宋体" w:hAnsi="宋体" w:hint="eastAsia"/>
                <w:szCs w:val="21"/>
              </w:rPr>
              <w:t>3,892,899.14</w:t>
            </w:r>
          </w:p>
        </w:tc>
        <w:tc>
          <w:tcPr>
            <w:tcW w:w="1750" w:type="dxa"/>
            <w:shd w:val="clear" w:color="auto" w:fill="FFFFFF"/>
            <w:noWrap/>
            <w:vAlign w:val="center"/>
          </w:tcPr>
          <w:p w:rsidR="0095193E" w:rsidRDefault="00B84631" w:rsidP="00A704D2">
            <w:pPr>
              <w:ind w:firstLine="420"/>
              <w:jc w:val="right"/>
              <w:rPr>
                <w:rFonts w:ascii="宋体" w:hAnsi="宋体"/>
                <w:szCs w:val="21"/>
              </w:rPr>
            </w:pPr>
            <w:r>
              <w:rPr>
                <w:rFonts w:ascii="宋体" w:hAnsi="宋体" w:hint="eastAsia"/>
                <w:szCs w:val="21"/>
              </w:rPr>
              <w:t>2,919,674.36</w:t>
            </w:r>
          </w:p>
        </w:tc>
      </w:tr>
      <w:tr w:rsidR="0095193E">
        <w:trPr>
          <w:cantSplit/>
          <w:trHeight w:val="397"/>
          <w:jc w:val="center"/>
        </w:trPr>
        <w:tc>
          <w:tcPr>
            <w:tcW w:w="1678" w:type="dxa"/>
            <w:vMerge/>
            <w:shd w:val="clear" w:color="auto" w:fill="auto"/>
            <w:noWrap/>
            <w:vAlign w:val="center"/>
          </w:tcPr>
          <w:p w:rsidR="0095193E" w:rsidRDefault="0095193E" w:rsidP="00A704D2">
            <w:pPr>
              <w:ind w:firstLine="422"/>
              <w:jc w:val="center"/>
              <w:rPr>
                <w:rFonts w:ascii="宋体" w:hAnsi="宋体"/>
                <w:b/>
                <w:szCs w:val="21"/>
              </w:rPr>
            </w:pPr>
          </w:p>
        </w:tc>
        <w:tc>
          <w:tcPr>
            <w:tcW w:w="1487" w:type="dxa"/>
            <w:shd w:val="clear" w:color="auto" w:fill="auto"/>
            <w:noWrap/>
            <w:vAlign w:val="center"/>
          </w:tcPr>
          <w:p w:rsidR="0095193E" w:rsidRDefault="00B84631" w:rsidP="00A704D2">
            <w:pPr>
              <w:ind w:firstLine="422"/>
              <w:jc w:val="center"/>
              <w:rPr>
                <w:rFonts w:ascii="宋体" w:hAnsi="宋体"/>
                <w:b/>
                <w:szCs w:val="21"/>
              </w:rPr>
            </w:pPr>
            <w:r>
              <w:rPr>
                <w:rFonts w:ascii="宋体" w:hAnsi="宋体" w:hint="eastAsia"/>
                <w:b/>
                <w:szCs w:val="21"/>
              </w:rPr>
              <w:t>审计机构</w:t>
            </w:r>
          </w:p>
        </w:tc>
        <w:tc>
          <w:tcPr>
            <w:tcW w:w="5365" w:type="dxa"/>
            <w:gridSpan w:val="3"/>
            <w:shd w:val="clear" w:color="auto" w:fill="FFFFFF"/>
            <w:noWrap/>
            <w:vAlign w:val="center"/>
          </w:tcPr>
          <w:p w:rsidR="0095193E" w:rsidRDefault="00B84631">
            <w:pPr>
              <w:ind w:firstLine="420"/>
              <w:rPr>
                <w:rFonts w:ascii="宋体" w:hAnsi="宋体"/>
                <w:szCs w:val="21"/>
              </w:rPr>
            </w:pPr>
            <w:r>
              <w:rPr>
                <w:rFonts w:ascii="宋体" w:hAnsi="宋体" w:hint="eastAsia"/>
                <w:szCs w:val="21"/>
              </w:rPr>
              <w:t>浙江中永中天会计师事务所有限公司</w:t>
            </w:r>
          </w:p>
        </w:tc>
      </w:tr>
      <w:tr w:rsidR="0095193E">
        <w:trPr>
          <w:cantSplit/>
          <w:trHeight w:val="397"/>
          <w:jc w:val="center"/>
        </w:trPr>
        <w:tc>
          <w:tcPr>
            <w:tcW w:w="1678" w:type="dxa"/>
            <w:vMerge/>
            <w:shd w:val="clear" w:color="auto" w:fill="auto"/>
            <w:noWrap/>
            <w:vAlign w:val="center"/>
          </w:tcPr>
          <w:p w:rsidR="0095193E" w:rsidRDefault="0095193E" w:rsidP="00A704D2">
            <w:pPr>
              <w:ind w:firstLine="422"/>
              <w:jc w:val="center"/>
              <w:rPr>
                <w:rFonts w:ascii="宋体" w:hAnsi="宋体"/>
                <w:b/>
                <w:szCs w:val="21"/>
              </w:rPr>
            </w:pPr>
          </w:p>
        </w:tc>
        <w:tc>
          <w:tcPr>
            <w:tcW w:w="6852" w:type="dxa"/>
            <w:gridSpan w:val="4"/>
            <w:shd w:val="clear" w:color="auto" w:fill="FFFFFF"/>
            <w:noWrap/>
            <w:vAlign w:val="center"/>
          </w:tcPr>
          <w:p w:rsidR="0095193E" w:rsidRDefault="00B84631">
            <w:pPr>
              <w:ind w:firstLine="422"/>
              <w:jc w:val="center"/>
              <w:rPr>
                <w:rFonts w:ascii="宋体" w:hAnsi="宋体"/>
                <w:szCs w:val="21"/>
              </w:rPr>
            </w:pPr>
            <w:r>
              <w:rPr>
                <w:rFonts w:ascii="宋体" w:hAnsi="宋体" w:hint="eastAsia"/>
                <w:b/>
                <w:bCs/>
                <w:szCs w:val="21"/>
              </w:rPr>
              <w:t>以下数据出自企业财务报表</w:t>
            </w:r>
          </w:p>
        </w:tc>
      </w:tr>
      <w:tr w:rsidR="0095193E">
        <w:trPr>
          <w:cantSplit/>
          <w:trHeight w:val="397"/>
          <w:jc w:val="center"/>
        </w:trPr>
        <w:tc>
          <w:tcPr>
            <w:tcW w:w="1678" w:type="dxa"/>
            <w:vMerge/>
            <w:shd w:val="clear" w:color="auto" w:fill="auto"/>
            <w:noWrap/>
            <w:vAlign w:val="center"/>
          </w:tcPr>
          <w:p w:rsidR="0095193E" w:rsidRDefault="0095193E" w:rsidP="00A704D2">
            <w:pPr>
              <w:ind w:firstLine="420"/>
              <w:jc w:val="center"/>
              <w:rPr>
                <w:rFonts w:ascii="宋体" w:hAnsi="宋体"/>
                <w:szCs w:val="21"/>
              </w:rPr>
            </w:pPr>
          </w:p>
        </w:tc>
        <w:tc>
          <w:tcPr>
            <w:tcW w:w="1487" w:type="dxa"/>
            <w:shd w:val="clear" w:color="auto" w:fill="auto"/>
            <w:noWrap/>
            <w:vAlign w:val="center"/>
          </w:tcPr>
          <w:p w:rsidR="0095193E" w:rsidRDefault="00B84631" w:rsidP="00A704D2">
            <w:pPr>
              <w:ind w:firstLine="422"/>
              <w:jc w:val="center"/>
              <w:rPr>
                <w:rFonts w:ascii="宋体" w:hAnsi="宋体"/>
                <w:b/>
                <w:szCs w:val="21"/>
              </w:rPr>
            </w:pPr>
            <w:r>
              <w:rPr>
                <w:rFonts w:ascii="宋体" w:hAnsi="宋体" w:hint="eastAsia"/>
                <w:b/>
                <w:szCs w:val="21"/>
              </w:rPr>
              <w:t>报表日期</w:t>
            </w:r>
          </w:p>
        </w:tc>
        <w:tc>
          <w:tcPr>
            <w:tcW w:w="1903" w:type="dxa"/>
            <w:shd w:val="clear" w:color="auto" w:fill="auto"/>
            <w:noWrap/>
            <w:vAlign w:val="center"/>
          </w:tcPr>
          <w:p w:rsidR="0095193E" w:rsidRDefault="00B84631" w:rsidP="00A704D2">
            <w:pPr>
              <w:ind w:firstLine="422"/>
              <w:jc w:val="center"/>
              <w:rPr>
                <w:rFonts w:ascii="宋体" w:hAnsi="宋体"/>
                <w:b/>
                <w:szCs w:val="21"/>
              </w:rPr>
            </w:pPr>
            <w:r>
              <w:rPr>
                <w:rFonts w:ascii="宋体" w:hAnsi="宋体" w:hint="eastAsia"/>
                <w:b/>
                <w:szCs w:val="21"/>
              </w:rPr>
              <w:t>资产总计</w:t>
            </w:r>
          </w:p>
        </w:tc>
        <w:tc>
          <w:tcPr>
            <w:tcW w:w="1712" w:type="dxa"/>
            <w:shd w:val="clear" w:color="auto" w:fill="FFFFFF"/>
            <w:noWrap/>
            <w:vAlign w:val="center"/>
          </w:tcPr>
          <w:p w:rsidR="0095193E" w:rsidRDefault="00B84631" w:rsidP="00A704D2">
            <w:pPr>
              <w:ind w:firstLine="422"/>
              <w:jc w:val="center"/>
              <w:rPr>
                <w:rFonts w:ascii="宋体" w:hAnsi="宋体"/>
                <w:b/>
                <w:szCs w:val="21"/>
              </w:rPr>
            </w:pPr>
            <w:r>
              <w:rPr>
                <w:rFonts w:ascii="宋体" w:hAnsi="宋体" w:hint="eastAsia"/>
                <w:b/>
                <w:szCs w:val="21"/>
              </w:rPr>
              <w:t>负债总计</w:t>
            </w:r>
          </w:p>
        </w:tc>
        <w:tc>
          <w:tcPr>
            <w:tcW w:w="1750" w:type="dxa"/>
            <w:shd w:val="clear" w:color="auto" w:fill="FFFFFF"/>
            <w:noWrap/>
            <w:vAlign w:val="center"/>
          </w:tcPr>
          <w:p w:rsidR="0095193E" w:rsidRDefault="00B84631" w:rsidP="00A704D2">
            <w:pPr>
              <w:ind w:firstLine="422"/>
              <w:jc w:val="center"/>
              <w:rPr>
                <w:rFonts w:ascii="宋体" w:hAnsi="宋体"/>
                <w:b/>
                <w:szCs w:val="21"/>
              </w:rPr>
            </w:pPr>
            <w:r>
              <w:rPr>
                <w:rFonts w:ascii="宋体" w:hAnsi="宋体" w:hint="eastAsia"/>
                <w:b/>
                <w:szCs w:val="21"/>
              </w:rPr>
              <w:t>所有者权益</w:t>
            </w:r>
          </w:p>
        </w:tc>
      </w:tr>
      <w:tr w:rsidR="0095193E">
        <w:trPr>
          <w:cantSplit/>
          <w:trHeight w:val="397"/>
          <w:jc w:val="center"/>
        </w:trPr>
        <w:tc>
          <w:tcPr>
            <w:tcW w:w="1678" w:type="dxa"/>
            <w:vMerge/>
            <w:shd w:val="clear" w:color="auto" w:fill="auto"/>
            <w:noWrap/>
            <w:vAlign w:val="center"/>
          </w:tcPr>
          <w:p w:rsidR="0095193E" w:rsidRDefault="0095193E" w:rsidP="00A704D2">
            <w:pPr>
              <w:ind w:firstLine="420"/>
              <w:rPr>
                <w:rFonts w:ascii="宋体" w:hAnsi="宋体"/>
                <w:szCs w:val="21"/>
              </w:rPr>
            </w:pPr>
          </w:p>
        </w:tc>
        <w:tc>
          <w:tcPr>
            <w:tcW w:w="1487" w:type="dxa"/>
            <w:shd w:val="clear" w:color="auto" w:fill="auto"/>
            <w:noWrap/>
            <w:vAlign w:val="center"/>
          </w:tcPr>
          <w:p w:rsidR="0095193E" w:rsidRDefault="00B84631" w:rsidP="00A704D2">
            <w:pPr>
              <w:ind w:firstLine="420"/>
              <w:jc w:val="center"/>
              <w:rPr>
                <w:rFonts w:ascii="宋体" w:hAnsi="宋体"/>
                <w:szCs w:val="21"/>
              </w:rPr>
            </w:pPr>
            <w:r>
              <w:rPr>
                <w:rFonts w:ascii="宋体" w:hAnsi="宋体" w:hint="eastAsia"/>
                <w:szCs w:val="21"/>
              </w:rPr>
              <w:t>20</w:t>
            </w:r>
            <w:r>
              <w:rPr>
                <w:rFonts w:ascii="宋体" w:hAnsi="宋体" w:hint="eastAsia"/>
                <w:szCs w:val="21"/>
              </w:rPr>
              <w:t>21.4.30</w:t>
            </w:r>
          </w:p>
        </w:tc>
        <w:tc>
          <w:tcPr>
            <w:tcW w:w="1903" w:type="dxa"/>
            <w:shd w:val="clear" w:color="auto" w:fill="auto"/>
            <w:noWrap/>
            <w:vAlign w:val="center"/>
          </w:tcPr>
          <w:p w:rsidR="0095193E" w:rsidRDefault="00B84631">
            <w:pPr>
              <w:ind w:firstLineChars="0" w:firstLine="0"/>
              <w:jc w:val="right"/>
              <w:rPr>
                <w:rFonts w:ascii="宋体" w:hAnsi="宋体"/>
                <w:szCs w:val="21"/>
              </w:rPr>
            </w:pPr>
            <w:r>
              <w:rPr>
                <w:rFonts w:ascii="宋体" w:hAnsi="宋体" w:hint="eastAsia"/>
                <w:szCs w:val="21"/>
              </w:rPr>
              <w:t>162,904,598.10</w:t>
            </w:r>
          </w:p>
        </w:tc>
        <w:tc>
          <w:tcPr>
            <w:tcW w:w="1712" w:type="dxa"/>
            <w:shd w:val="clear" w:color="auto" w:fill="FFFFFF"/>
            <w:noWrap/>
            <w:vAlign w:val="center"/>
          </w:tcPr>
          <w:p w:rsidR="0095193E" w:rsidRDefault="00B84631">
            <w:pPr>
              <w:ind w:firstLineChars="0" w:firstLine="0"/>
              <w:jc w:val="right"/>
              <w:rPr>
                <w:rFonts w:ascii="宋体" w:hAnsi="宋体"/>
                <w:szCs w:val="21"/>
              </w:rPr>
            </w:pPr>
            <w:r>
              <w:rPr>
                <w:rFonts w:ascii="宋体" w:hAnsi="宋体" w:hint="eastAsia"/>
                <w:szCs w:val="21"/>
              </w:rPr>
              <w:t>142,213,602.43</w:t>
            </w:r>
          </w:p>
        </w:tc>
        <w:tc>
          <w:tcPr>
            <w:tcW w:w="1750" w:type="dxa"/>
            <w:shd w:val="clear" w:color="auto" w:fill="FFFFFF"/>
            <w:noWrap/>
            <w:vAlign w:val="center"/>
          </w:tcPr>
          <w:p w:rsidR="0095193E" w:rsidRDefault="00B84631">
            <w:pPr>
              <w:ind w:firstLineChars="0" w:firstLine="0"/>
              <w:jc w:val="right"/>
              <w:rPr>
                <w:rFonts w:ascii="宋体" w:hAnsi="宋体"/>
                <w:szCs w:val="21"/>
              </w:rPr>
            </w:pPr>
            <w:r>
              <w:rPr>
                <w:rFonts w:ascii="宋体" w:hAnsi="宋体" w:hint="eastAsia"/>
                <w:szCs w:val="21"/>
              </w:rPr>
              <w:t>20,690,995.67</w:t>
            </w:r>
          </w:p>
        </w:tc>
      </w:tr>
      <w:tr w:rsidR="0095193E">
        <w:trPr>
          <w:cantSplit/>
          <w:trHeight w:val="397"/>
          <w:jc w:val="center"/>
        </w:trPr>
        <w:tc>
          <w:tcPr>
            <w:tcW w:w="1678" w:type="dxa"/>
            <w:vMerge/>
            <w:shd w:val="clear" w:color="auto" w:fill="auto"/>
            <w:noWrap/>
            <w:vAlign w:val="center"/>
          </w:tcPr>
          <w:p w:rsidR="0095193E" w:rsidRDefault="0095193E" w:rsidP="00A704D2">
            <w:pPr>
              <w:ind w:firstLine="420"/>
              <w:rPr>
                <w:rFonts w:ascii="宋体" w:hAnsi="宋体"/>
                <w:szCs w:val="21"/>
              </w:rPr>
            </w:pPr>
          </w:p>
        </w:tc>
        <w:tc>
          <w:tcPr>
            <w:tcW w:w="1487" w:type="dxa"/>
            <w:shd w:val="clear" w:color="auto" w:fill="auto"/>
            <w:noWrap/>
            <w:vAlign w:val="center"/>
          </w:tcPr>
          <w:p w:rsidR="0095193E" w:rsidRDefault="00B84631" w:rsidP="00A704D2">
            <w:pPr>
              <w:ind w:firstLine="422"/>
              <w:jc w:val="center"/>
              <w:rPr>
                <w:rFonts w:ascii="宋体" w:hAnsi="宋体"/>
                <w:b/>
                <w:szCs w:val="21"/>
              </w:rPr>
            </w:pPr>
            <w:r>
              <w:rPr>
                <w:rFonts w:ascii="宋体" w:hAnsi="宋体" w:hint="eastAsia"/>
                <w:b/>
                <w:szCs w:val="21"/>
              </w:rPr>
              <w:t>报表类型</w:t>
            </w:r>
          </w:p>
        </w:tc>
        <w:tc>
          <w:tcPr>
            <w:tcW w:w="1903" w:type="dxa"/>
            <w:shd w:val="clear" w:color="auto" w:fill="auto"/>
            <w:noWrap/>
            <w:vAlign w:val="center"/>
          </w:tcPr>
          <w:p w:rsidR="0095193E" w:rsidRDefault="00B84631" w:rsidP="00A704D2">
            <w:pPr>
              <w:ind w:firstLine="422"/>
              <w:jc w:val="center"/>
              <w:rPr>
                <w:rFonts w:ascii="宋体" w:hAnsi="宋体"/>
                <w:b/>
                <w:szCs w:val="21"/>
              </w:rPr>
            </w:pPr>
            <w:r>
              <w:rPr>
                <w:rFonts w:ascii="宋体" w:hAnsi="宋体" w:hint="eastAsia"/>
                <w:b/>
                <w:szCs w:val="21"/>
              </w:rPr>
              <w:t>营业收入</w:t>
            </w:r>
          </w:p>
        </w:tc>
        <w:tc>
          <w:tcPr>
            <w:tcW w:w="1712" w:type="dxa"/>
            <w:shd w:val="clear" w:color="auto" w:fill="FFFFFF"/>
            <w:noWrap/>
            <w:vAlign w:val="center"/>
          </w:tcPr>
          <w:p w:rsidR="0095193E" w:rsidRDefault="00B84631" w:rsidP="00A704D2">
            <w:pPr>
              <w:ind w:firstLine="422"/>
              <w:jc w:val="center"/>
              <w:rPr>
                <w:rFonts w:ascii="宋体" w:hAnsi="宋体"/>
                <w:b/>
                <w:szCs w:val="21"/>
              </w:rPr>
            </w:pPr>
            <w:r>
              <w:rPr>
                <w:rFonts w:ascii="宋体" w:hAnsi="宋体" w:hint="eastAsia"/>
                <w:b/>
                <w:szCs w:val="21"/>
              </w:rPr>
              <w:t>利润总额</w:t>
            </w:r>
          </w:p>
        </w:tc>
        <w:tc>
          <w:tcPr>
            <w:tcW w:w="1750" w:type="dxa"/>
            <w:shd w:val="clear" w:color="auto" w:fill="FFFFFF"/>
            <w:noWrap/>
            <w:vAlign w:val="center"/>
          </w:tcPr>
          <w:p w:rsidR="0095193E" w:rsidRDefault="00B84631" w:rsidP="00A704D2">
            <w:pPr>
              <w:ind w:firstLine="422"/>
              <w:jc w:val="center"/>
              <w:rPr>
                <w:rFonts w:ascii="宋体" w:hAnsi="宋体"/>
                <w:b/>
                <w:szCs w:val="21"/>
              </w:rPr>
            </w:pPr>
            <w:r>
              <w:rPr>
                <w:rFonts w:ascii="宋体" w:hAnsi="宋体" w:hint="eastAsia"/>
                <w:b/>
                <w:szCs w:val="21"/>
              </w:rPr>
              <w:t>净利润</w:t>
            </w:r>
          </w:p>
        </w:tc>
      </w:tr>
      <w:tr w:rsidR="0095193E">
        <w:trPr>
          <w:cantSplit/>
          <w:trHeight w:val="397"/>
          <w:jc w:val="center"/>
        </w:trPr>
        <w:tc>
          <w:tcPr>
            <w:tcW w:w="1678" w:type="dxa"/>
            <w:vMerge/>
            <w:shd w:val="clear" w:color="auto" w:fill="auto"/>
            <w:noWrap/>
            <w:vAlign w:val="center"/>
          </w:tcPr>
          <w:p w:rsidR="0095193E" w:rsidRDefault="0095193E" w:rsidP="00A704D2">
            <w:pPr>
              <w:ind w:firstLine="420"/>
              <w:rPr>
                <w:rFonts w:ascii="宋体" w:hAnsi="宋体"/>
                <w:szCs w:val="21"/>
              </w:rPr>
            </w:pPr>
          </w:p>
        </w:tc>
        <w:tc>
          <w:tcPr>
            <w:tcW w:w="1487" w:type="dxa"/>
            <w:shd w:val="clear" w:color="auto" w:fill="auto"/>
            <w:noWrap/>
            <w:vAlign w:val="center"/>
          </w:tcPr>
          <w:p w:rsidR="0095193E" w:rsidRDefault="00B84631" w:rsidP="00A704D2">
            <w:pPr>
              <w:ind w:firstLine="420"/>
              <w:jc w:val="center"/>
              <w:rPr>
                <w:rFonts w:ascii="宋体" w:hAnsi="宋体"/>
                <w:szCs w:val="21"/>
              </w:rPr>
            </w:pPr>
            <w:r>
              <w:rPr>
                <w:rFonts w:ascii="宋体" w:hAnsi="宋体" w:hint="eastAsia"/>
                <w:szCs w:val="21"/>
              </w:rPr>
              <w:t>中期</w:t>
            </w:r>
            <w:r>
              <w:rPr>
                <w:rFonts w:ascii="宋体" w:hAnsi="宋体" w:hint="eastAsia"/>
                <w:szCs w:val="21"/>
              </w:rPr>
              <w:t>报表</w:t>
            </w:r>
          </w:p>
        </w:tc>
        <w:tc>
          <w:tcPr>
            <w:tcW w:w="1903" w:type="dxa"/>
            <w:shd w:val="clear" w:color="auto" w:fill="auto"/>
            <w:noWrap/>
            <w:vAlign w:val="center"/>
          </w:tcPr>
          <w:p w:rsidR="0095193E" w:rsidRDefault="00B84631" w:rsidP="00A704D2">
            <w:pPr>
              <w:ind w:firstLine="420"/>
              <w:jc w:val="right"/>
              <w:rPr>
                <w:rFonts w:ascii="宋体" w:hAnsi="宋体"/>
                <w:szCs w:val="21"/>
              </w:rPr>
            </w:pPr>
            <w:r>
              <w:rPr>
                <w:rFonts w:ascii="宋体" w:hAnsi="宋体" w:hint="eastAsia"/>
                <w:szCs w:val="21"/>
              </w:rPr>
              <w:t>49,968,679.57</w:t>
            </w:r>
          </w:p>
        </w:tc>
        <w:tc>
          <w:tcPr>
            <w:tcW w:w="1712" w:type="dxa"/>
            <w:shd w:val="clear" w:color="auto" w:fill="FFFFFF"/>
            <w:noWrap/>
            <w:vAlign w:val="center"/>
          </w:tcPr>
          <w:p w:rsidR="0095193E" w:rsidRDefault="00B84631" w:rsidP="00A704D2">
            <w:pPr>
              <w:ind w:firstLine="420"/>
              <w:jc w:val="right"/>
              <w:rPr>
                <w:rFonts w:ascii="宋体" w:hAnsi="宋体"/>
                <w:szCs w:val="21"/>
              </w:rPr>
            </w:pPr>
            <w:r>
              <w:rPr>
                <w:rFonts w:ascii="宋体" w:hAnsi="宋体" w:hint="eastAsia"/>
                <w:szCs w:val="21"/>
              </w:rPr>
              <w:t>3,971,524.82</w:t>
            </w:r>
          </w:p>
        </w:tc>
        <w:tc>
          <w:tcPr>
            <w:tcW w:w="1750" w:type="dxa"/>
            <w:shd w:val="clear" w:color="auto" w:fill="FFFFFF"/>
            <w:noWrap/>
            <w:vAlign w:val="center"/>
          </w:tcPr>
          <w:p w:rsidR="0095193E" w:rsidRDefault="00B84631" w:rsidP="00A704D2">
            <w:pPr>
              <w:ind w:firstLine="420"/>
              <w:jc w:val="right"/>
              <w:rPr>
                <w:rFonts w:ascii="宋体" w:hAnsi="宋体"/>
                <w:szCs w:val="21"/>
              </w:rPr>
            </w:pPr>
            <w:r>
              <w:rPr>
                <w:rFonts w:ascii="宋体" w:hAnsi="宋体" w:hint="eastAsia"/>
                <w:szCs w:val="21"/>
              </w:rPr>
              <w:t>2,933,962.89</w:t>
            </w:r>
          </w:p>
        </w:tc>
      </w:tr>
    </w:tbl>
    <w:p w:rsidR="0095193E" w:rsidRDefault="0095193E" w:rsidP="00A704D2">
      <w:pPr>
        <w:ind w:firstLine="420"/>
        <w:rPr>
          <w:rFonts w:ascii="仿宋_GB2312" w:eastAsia="仿宋_GB2312"/>
          <w:b/>
          <w:szCs w:val="21"/>
        </w:rPr>
      </w:pPr>
    </w:p>
    <w:tbl>
      <w:tblPr>
        <w:tblW w:w="8682" w:type="dxa"/>
        <w:tblInd w:w="267"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1680"/>
        <w:gridCol w:w="2727"/>
        <w:gridCol w:w="4275"/>
      </w:tblGrid>
      <w:tr w:rsidR="0095193E">
        <w:trPr>
          <w:trHeight w:val="590"/>
        </w:trPr>
        <w:tc>
          <w:tcPr>
            <w:tcW w:w="1680" w:type="dxa"/>
            <w:vMerge w:val="restart"/>
            <w:noWrap/>
            <w:vAlign w:val="center"/>
          </w:tcPr>
          <w:p w:rsidR="0095193E" w:rsidRDefault="00B84631">
            <w:pPr>
              <w:ind w:firstLineChars="0" w:firstLine="0"/>
              <w:jc w:val="center"/>
              <w:rPr>
                <w:rFonts w:ascii="仿宋_GB2312" w:eastAsia="仿宋_GB2312"/>
                <w:b/>
                <w:szCs w:val="21"/>
              </w:rPr>
            </w:pPr>
            <w:r>
              <w:rPr>
                <w:rFonts w:ascii="宋体" w:hAnsi="宋体" w:cs="宋体" w:hint="eastAsia"/>
                <w:b/>
                <w:sz w:val="24"/>
              </w:rPr>
              <w:t>中介机构</w:t>
            </w:r>
          </w:p>
        </w:tc>
        <w:tc>
          <w:tcPr>
            <w:tcW w:w="2727" w:type="dxa"/>
            <w:noWrap/>
            <w:vAlign w:val="center"/>
          </w:tcPr>
          <w:p w:rsidR="0095193E" w:rsidRDefault="00B84631">
            <w:pPr>
              <w:ind w:firstLineChars="0" w:firstLine="0"/>
              <w:jc w:val="center"/>
              <w:rPr>
                <w:rFonts w:ascii="仿宋_GB2312" w:eastAsia="仿宋_GB2312"/>
                <w:b/>
                <w:szCs w:val="21"/>
              </w:rPr>
            </w:pPr>
            <w:r>
              <w:rPr>
                <w:rFonts w:ascii="宋体" w:hAnsi="宋体" w:cs="宋体" w:hint="eastAsia"/>
                <w:b/>
                <w:sz w:val="24"/>
              </w:rPr>
              <w:t>会</w:t>
            </w:r>
            <w:r>
              <w:rPr>
                <w:rFonts w:ascii="宋体" w:hAnsi="宋体" w:cs="宋体" w:hint="eastAsia"/>
                <w:b/>
                <w:sz w:val="24"/>
              </w:rPr>
              <w:t xml:space="preserve"> </w:t>
            </w:r>
            <w:r>
              <w:rPr>
                <w:rFonts w:ascii="宋体" w:hAnsi="宋体" w:cs="宋体" w:hint="eastAsia"/>
                <w:b/>
                <w:sz w:val="24"/>
              </w:rPr>
              <w:t>计</w:t>
            </w:r>
            <w:r>
              <w:rPr>
                <w:rFonts w:ascii="宋体" w:hAnsi="宋体" w:cs="宋体" w:hint="eastAsia"/>
                <w:b/>
                <w:sz w:val="24"/>
              </w:rPr>
              <w:t xml:space="preserve"> </w:t>
            </w:r>
            <w:r>
              <w:rPr>
                <w:rFonts w:ascii="宋体" w:hAnsi="宋体" w:cs="宋体" w:hint="eastAsia"/>
                <w:b/>
                <w:sz w:val="24"/>
              </w:rPr>
              <w:t>师</w:t>
            </w:r>
            <w:r>
              <w:rPr>
                <w:rFonts w:ascii="宋体" w:hAnsi="宋体" w:cs="宋体" w:hint="eastAsia"/>
                <w:b/>
                <w:sz w:val="24"/>
              </w:rPr>
              <w:t xml:space="preserve"> </w:t>
            </w:r>
            <w:r>
              <w:rPr>
                <w:rFonts w:ascii="宋体" w:hAnsi="宋体" w:cs="宋体" w:hint="eastAsia"/>
                <w:b/>
                <w:sz w:val="24"/>
              </w:rPr>
              <w:t>事</w:t>
            </w:r>
            <w:r>
              <w:rPr>
                <w:rFonts w:ascii="宋体" w:hAnsi="宋体" w:cs="宋体" w:hint="eastAsia"/>
                <w:b/>
                <w:sz w:val="24"/>
              </w:rPr>
              <w:t xml:space="preserve"> </w:t>
            </w:r>
            <w:r>
              <w:rPr>
                <w:rFonts w:ascii="宋体" w:hAnsi="宋体" w:cs="宋体" w:hint="eastAsia"/>
                <w:b/>
                <w:sz w:val="24"/>
              </w:rPr>
              <w:t>务</w:t>
            </w:r>
            <w:r>
              <w:rPr>
                <w:rFonts w:ascii="宋体" w:hAnsi="宋体" w:cs="宋体" w:hint="eastAsia"/>
                <w:b/>
                <w:sz w:val="24"/>
              </w:rPr>
              <w:t xml:space="preserve"> </w:t>
            </w:r>
            <w:r>
              <w:rPr>
                <w:rFonts w:ascii="宋体" w:hAnsi="宋体" w:cs="宋体" w:hint="eastAsia"/>
                <w:b/>
                <w:sz w:val="24"/>
              </w:rPr>
              <w:t>所</w:t>
            </w:r>
          </w:p>
        </w:tc>
        <w:tc>
          <w:tcPr>
            <w:tcW w:w="4275" w:type="dxa"/>
            <w:noWrap/>
            <w:vAlign w:val="center"/>
          </w:tcPr>
          <w:p w:rsidR="0095193E" w:rsidRDefault="00B84631">
            <w:pPr>
              <w:ind w:firstLineChars="0" w:firstLine="0"/>
              <w:jc w:val="center"/>
              <w:rPr>
                <w:rFonts w:ascii="宋体" w:hAnsi="宋体"/>
                <w:sz w:val="24"/>
              </w:rPr>
            </w:pPr>
            <w:r>
              <w:rPr>
                <w:rFonts w:ascii="宋体" w:hAnsi="宋体" w:hint="eastAsia"/>
                <w:sz w:val="24"/>
              </w:rPr>
              <w:t>浙江中永中天会计师事务所有限公司</w:t>
            </w:r>
          </w:p>
        </w:tc>
      </w:tr>
      <w:tr w:rsidR="0095193E">
        <w:trPr>
          <w:trHeight w:val="492"/>
        </w:trPr>
        <w:tc>
          <w:tcPr>
            <w:tcW w:w="1680" w:type="dxa"/>
            <w:vMerge/>
            <w:noWrap/>
            <w:vAlign w:val="center"/>
          </w:tcPr>
          <w:p w:rsidR="0095193E" w:rsidRDefault="0095193E">
            <w:pPr>
              <w:ind w:firstLineChars="0" w:firstLine="0"/>
              <w:jc w:val="center"/>
              <w:rPr>
                <w:rFonts w:ascii="仿宋_GB2312" w:eastAsia="仿宋_GB2312"/>
                <w:b/>
                <w:szCs w:val="21"/>
              </w:rPr>
            </w:pPr>
          </w:p>
        </w:tc>
        <w:tc>
          <w:tcPr>
            <w:tcW w:w="2727" w:type="dxa"/>
            <w:noWrap/>
            <w:vAlign w:val="center"/>
          </w:tcPr>
          <w:p w:rsidR="0095193E" w:rsidRDefault="00B84631">
            <w:pPr>
              <w:ind w:firstLineChars="0" w:firstLine="0"/>
              <w:jc w:val="center"/>
              <w:rPr>
                <w:rFonts w:ascii="仿宋_GB2312" w:eastAsia="仿宋_GB2312"/>
                <w:b/>
                <w:szCs w:val="21"/>
              </w:rPr>
            </w:pPr>
            <w:r>
              <w:rPr>
                <w:rFonts w:ascii="宋体" w:hAnsi="宋体" w:cs="宋体" w:hint="eastAsia"/>
                <w:b/>
                <w:sz w:val="24"/>
              </w:rPr>
              <w:t>评</w:t>
            </w:r>
            <w:r>
              <w:rPr>
                <w:rFonts w:ascii="宋体" w:hAnsi="宋体" w:cs="宋体" w:hint="eastAsia"/>
                <w:b/>
                <w:sz w:val="24"/>
              </w:rPr>
              <w:t xml:space="preserve"> </w:t>
            </w:r>
            <w:r>
              <w:rPr>
                <w:rFonts w:ascii="宋体" w:hAnsi="宋体" w:cs="宋体" w:hint="eastAsia"/>
                <w:b/>
                <w:sz w:val="24"/>
              </w:rPr>
              <w:t>估</w:t>
            </w:r>
            <w:r>
              <w:rPr>
                <w:rFonts w:ascii="宋体" w:hAnsi="宋体" w:cs="宋体" w:hint="eastAsia"/>
                <w:b/>
                <w:sz w:val="24"/>
              </w:rPr>
              <w:t xml:space="preserve"> </w:t>
            </w:r>
            <w:r>
              <w:rPr>
                <w:rFonts w:ascii="宋体" w:hAnsi="宋体" w:cs="宋体" w:hint="eastAsia"/>
                <w:b/>
                <w:sz w:val="24"/>
              </w:rPr>
              <w:t>事</w:t>
            </w:r>
            <w:r>
              <w:rPr>
                <w:rFonts w:ascii="宋体" w:hAnsi="宋体" w:cs="宋体" w:hint="eastAsia"/>
                <w:b/>
                <w:sz w:val="24"/>
              </w:rPr>
              <w:t xml:space="preserve"> </w:t>
            </w:r>
            <w:r>
              <w:rPr>
                <w:rFonts w:ascii="宋体" w:hAnsi="宋体" w:cs="宋体" w:hint="eastAsia"/>
                <w:b/>
                <w:sz w:val="24"/>
              </w:rPr>
              <w:t>务</w:t>
            </w:r>
            <w:r>
              <w:rPr>
                <w:rFonts w:ascii="宋体" w:hAnsi="宋体" w:cs="宋体" w:hint="eastAsia"/>
                <w:b/>
                <w:sz w:val="24"/>
              </w:rPr>
              <w:t xml:space="preserve"> </w:t>
            </w:r>
            <w:r>
              <w:rPr>
                <w:rFonts w:ascii="宋体" w:hAnsi="宋体" w:cs="宋体" w:hint="eastAsia"/>
                <w:b/>
                <w:sz w:val="24"/>
              </w:rPr>
              <w:t>所</w:t>
            </w:r>
          </w:p>
        </w:tc>
        <w:tc>
          <w:tcPr>
            <w:tcW w:w="4275" w:type="dxa"/>
            <w:noWrap/>
            <w:vAlign w:val="center"/>
          </w:tcPr>
          <w:p w:rsidR="0095193E" w:rsidRDefault="00B84631">
            <w:pPr>
              <w:ind w:firstLineChars="0" w:firstLine="0"/>
              <w:jc w:val="center"/>
              <w:rPr>
                <w:rFonts w:ascii="宋体" w:hAnsi="宋体"/>
                <w:sz w:val="24"/>
              </w:rPr>
            </w:pPr>
            <w:r>
              <w:rPr>
                <w:rFonts w:ascii="宋体" w:hAnsi="宋体" w:hint="eastAsia"/>
                <w:sz w:val="24"/>
              </w:rPr>
              <w:t>台州中天资产评估有限公司</w:t>
            </w:r>
          </w:p>
        </w:tc>
      </w:tr>
      <w:tr w:rsidR="0095193E">
        <w:trPr>
          <w:trHeight w:val="572"/>
        </w:trPr>
        <w:tc>
          <w:tcPr>
            <w:tcW w:w="1680" w:type="dxa"/>
            <w:vMerge w:val="restart"/>
            <w:noWrap/>
            <w:vAlign w:val="center"/>
          </w:tcPr>
          <w:p w:rsidR="0095193E" w:rsidRDefault="00B84631">
            <w:pPr>
              <w:ind w:firstLineChars="0" w:firstLine="0"/>
              <w:jc w:val="center"/>
              <w:rPr>
                <w:rFonts w:ascii="宋体" w:hAnsi="宋体" w:cs="宋体"/>
                <w:b/>
                <w:sz w:val="24"/>
              </w:rPr>
            </w:pPr>
            <w:r>
              <w:rPr>
                <w:rFonts w:ascii="宋体" w:hAnsi="宋体" w:cs="宋体" w:hint="eastAsia"/>
                <w:b/>
                <w:sz w:val="24"/>
              </w:rPr>
              <w:t>资产评估核准</w:t>
            </w:r>
          </w:p>
          <w:p w:rsidR="0095193E" w:rsidRDefault="00B84631">
            <w:pPr>
              <w:ind w:firstLineChars="0" w:firstLine="0"/>
              <w:jc w:val="center"/>
              <w:rPr>
                <w:rFonts w:ascii="仿宋_GB2312" w:eastAsia="仿宋_GB2312"/>
                <w:b/>
                <w:szCs w:val="21"/>
              </w:rPr>
            </w:pPr>
            <w:r>
              <w:rPr>
                <w:rFonts w:ascii="宋体" w:hAnsi="宋体" w:cs="宋体" w:hint="eastAsia"/>
                <w:b/>
                <w:sz w:val="24"/>
              </w:rPr>
              <w:t>或备案情况</w:t>
            </w:r>
          </w:p>
        </w:tc>
        <w:tc>
          <w:tcPr>
            <w:tcW w:w="2727" w:type="dxa"/>
            <w:noWrap/>
            <w:vAlign w:val="center"/>
          </w:tcPr>
          <w:p w:rsidR="0095193E" w:rsidRDefault="00B84631">
            <w:pPr>
              <w:ind w:firstLineChars="0" w:firstLine="0"/>
              <w:jc w:val="center"/>
              <w:rPr>
                <w:rFonts w:ascii="仿宋_GB2312" w:eastAsia="仿宋_GB2312"/>
                <w:b/>
                <w:szCs w:val="21"/>
              </w:rPr>
            </w:pPr>
            <w:r>
              <w:rPr>
                <w:rFonts w:ascii="宋体" w:hAnsi="宋体" w:cs="宋体" w:hint="eastAsia"/>
                <w:b/>
                <w:sz w:val="24"/>
              </w:rPr>
              <w:t>评</w:t>
            </w:r>
            <w:r>
              <w:rPr>
                <w:rFonts w:ascii="宋体" w:hAnsi="宋体" w:cs="宋体" w:hint="eastAsia"/>
                <w:b/>
                <w:sz w:val="24"/>
              </w:rPr>
              <w:t xml:space="preserve"> </w:t>
            </w:r>
            <w:r>
              <w:rPr>
                <w:rFonts w:ascii="宋体" w:hAnsi="宋体" w:cs="宋体" w:hint="eastAsia"/>
                <w:b/>
                <w:sz w:val="24"/>
              </w:rPr>
              <w:t>估</w:t>
            </w:r>
            <w:r>
              <w:rPr>
                <w:rFonts w:ascii="宋体" w:hAnsi="宋体" w:cs="宋体" w:hint="eastAsia"/>
                <w:b/>
                <w:sz w:val="24"/>
              </w:rPr>
              <w:t xml:space="preserve"> </w:t>
            </w:r>
            <w:r>
              <w:rPr>
                <w:rFonts w:ascii="宋体" w:hAnsi="宋体" w:cs="宋体" w:hint="eastAsia"/>
                <w:b/>
                <w:sz w:val="24"/>
              </w:rPr>
              <w:t>基</w:t>
            </w:r>
            <w:r>
              <w:rPr>
                <w:rFonts w:ascii="宋体" w:hAnsi="宋体" w:cs="宋体" w:hint="eastAsia"/>
                <w:b/>
                <w:sz w:val="24"/>
              </w:rPr>
              <w:t xml:space="preserve"> </w:t>
            </w:r>
            <w:r>
              <w:rPr>
                <w:rFonts w:ascii="宋体" w:hAnsi="宋体" w:cs="宋体" w:hint="eastAsia"/>
                <w:b/>
                <w:sz w:val="24"/>
              </w:rPr>
              <w:t>准</w:t>
            </w:r>
            <w:r>
              <w:rPr>
                <w:rFonts w:ascii="宋体" w:hAnsi="宋体" w:cs="宋体" w:hint="eastAsia"/>
                <w:b/>
                <w:sz w:val="24"/>
              </w:rPr>
              <w:t xml:space="preserve"> </w:t>
            </w:r>
            <w:r>
              <w:rPr>
                <w:rFonts w:ascii="宋体" w:hAnsi="宋体" w:cs="宋体" w:hint="eastAsia"/>
                <w:b/>
                <w:sz w:val="24"/>
              </w:rPr>
              <w:t>日</w:t>
            </w:r>
          </w:p>
        </w:tc>
        <w:tc>
          <w:tcPr>
            <w:tcW w:w="4275" w:type="dxa"/>
            <w:noWrap/>
            <w:vAlign w:val="center"/>
          </w:tcPr>
          <w:p w:rsidR="0095193E" w:rsidRDefault="00B84631">
            <w:pPr>
              <w:ind w:firstLineChars="0" w:firstLine="0"/>
              <w:jc w:val="center"/>
              <w:rPr>
                <w:rFonts w:ascii="仿宋_GB2312" w:eastAsia="仿宋_GB2312"/>
                <w:b/>
                <w:szCs w:val="21"/>
              </w:rPr>
            </w:pPr>
            <w:r>
              <w:rPr>
                <w:rFonts w:ascii="宋体" w:hAnsi="宋体" w:cs="宋体" w:hint="eastAsia"/>
                <w:bCs/>
                <w:sz w:val="24"/>
              </w:rPr>
              <w:t>20</w:t>
            </w:r>
            <w:r>
              <w:rPr>
                <w:rFonts w:ascii="宋体" w:hAnsi="宋体" w:cs="宋体" w:hint="eastAsia"/>
                <w:bCs/>
                <w:sz w:val="24"/>
              </w:rPr>
              <w:t>2</w:t>
            </w:r>
            <w:r>
              <w:rPr>
                <w:rFonts w:ascii="宋体" w:hAnsi="宋体" w:cs="宋体" w:hint="eastAsia"/>
                <w:bCs/>
                <w:sz w:val="24"/>
              </w:rPr>
              <w:t>1</w:t>
            </w:r>
            <w:r>
              <w:rPr>
                <w:rFonts w:ascii="宋体" w:hAnsi="宋体" w:cs="宋体" w:hint="eastAsia"/>
                <w:bCs/>
                <w:sz w:val="24"/>
              </w:rPr>
              <w:t>年</w:t>
            </w:r>
            <w:r>
              <w:rPr>
                <w:rFonts w:ascii="宋体" w:hAnsi="宋体" w:cs="宋体" w:hint="eastAsia"/>
                <w:bCs/>
                <w:sz w:val="24"/>
              </w:rPr>
              <w:t>3</w:t>
            </w:r>
            <w:r>
              <w:rPr>
                <w:rFonts w:ascii="宋体" w:hAnsi="宋体" w:cs="宋体" w:hint="eastAsia"/>
                <w:bCs/>
                <w:sz w:val="24"/>
              </w:rPr>
              <w:t>月</w:t>
            </w:r>
            <w:r>
              <w:rPr>
                <w:rFonts w:ascii="宋体" w:hAnsi="宋体" w:cs="宋体" w:hint="eastAsia"/>
                <w:bCs/>
                <w:sz w:val="24"/>
              </w:rPr>
              <w:t>31</w:t>
            </w:r>
            <w:r>
              <w:rPr>
                <w:rFonts w:ascii="宋体" w:hAnsi="宋体" w:cs="宋体" w:hint="eastAsia"/>
                <w:bCs/>
                <w:sz w:val="24"/>
              </w:rPr>
              <w:t>日</w:t>
            </w:r>
          </w:p>
        </w:tc>
      </w:tr>
      <w:tr w:rsidR="0095193E">
        <w:trPr>
          <w:trHeight w:val="777"/>
        </w:trPr>
        <w:tc>
          <w:tcPr>
            <w:tcW w:w="1680" w:type="dxa"/>
            <w:vMerge/>
            <w:noWrap/>
            <w:vAlign w:val="center"/>
          </w:tcPr>
          <w:p w:rsidR="0095193E" w:rsidRDefault="0095193E">
            <w:pPr>
              <w:ind w:firstLineChars="0" w:firstLine="0"/>
              <w:jc w:val="center"/>
              <w:rPr>
                <w:rFonts w:ascii="仿宋_GB2312" w:eastAsia="仿宋_GB2312"/>
                <w:b/>
                <w:szCs w:val="21"/>
              </w:rPr>
            </w:pPr>
          </w:p>
        </w:tc>
        <w:tc>
          <w:tcPr>
            <w:tcW w:w="2727" w:type="dxa"/>
            <w:noWrap/>
            <w:vAlign w:val="center"/>
          </w:tcPr>
          <w:p w:rsidR="0095193E" w:rsidRDefault="00B84631">
            <w:pPr>
              <w:ind w:firstLineChars="0" w:firstLine="0"/>
              <w:jc w:val="center"/>
              <w:rPr>
                <w:rFonts w:ascii="仿宋_GB2312" w:eastAsia="仿宋_GB2312"/>
                <w:b/>
                <w:szCs w:val="21"/>
              </w:rPr>
            </w:pPr>
            <w:r>
              <w:rPr>
                <w:rFonts w:ascii="宋体" w:hAnsi="宋体" w:cs="宋体" w:hint="eastAsia"/>
                <w:b/>
                <w:sz w:val="24"/>
              </w:rPr>
              <w:t>评估核准（备案）机构</w:t>
            </w:r>
          </w:p>
        </w:tc>
        <w:tc>
          <w:tcPr>
            <w:tcW w:w="4275" w:type="dxa"/>
            <w:noWrap/>
            <w:vAlign w:val="center"/>
          </w:tcPr>
          <w:p w:rsidR="0095193E" w:rsidRDefault="00B84631">
            <w:pPr>
              <w:ind w:firstLineChars="0" w:firstLine="0"/>
              <w:jc w:val="center"/>
              <w:rPr>
                <w:rFonts w:ascii="仿宋_GB2312" w:eastAsia="仿宋_GB2312"/>
                <w:b/>
                <w:szCs w:val="21"/>
              </w:rPr>
            </w:pPr>
            <w:r>
              <w:rPr>
                <w:rFonts w:ascii="宋体" w:hAnsi="宋体" w:cs="宋体" w:hint="eastAsia"/>
                <w:sz w:val="24"/>
              </w:rPr>
              <w:t>核准□</w:t>
            </w:r>
            <w:r>
              <w:rPr>
                <w:rFonts w:ascii="宋体" w:hAnsi="宋体" w:cs="宋体" w:hint="eastAsia"/>
                <w:sz w:val="24"/>
              </w:rPr>
              <w:t xml:space="preserve"> </w:t>
            </w:r>
            <w:r>
              <w:rPr>
                <w:rFonts w:ascii="宋体" w:hAnsi="宋体" w:cs="宋体" w:hint="eastAsia"/>
                <w:sz w:val="24"/>
              </w:rPr>
              <w:t>备案</w:t>
            </w:r>
            <w:r>
              <w:rPr>
                <w:rFonts w:ascii="宋体" w:hAnsi="宋体" w:cs="宋体" w:hint="eastAsia"/>
                <w:sz w:val="24"/>
              </w:rPr>
              <w:sym w:font="Wingdings 2" w:char="0052"/>
            </w:r>
          </w:p>
        </w:tc>
      </w:tr>
    </w:tbl>
    <w:p w:rsidR="0095193E" w:rsidRDefault="0095193E" w:rsidP="00A704D2">
      <w:pPr>
        <w:ind w:firstLine="420"/>
        <w:rPr>
          <w:rFonts w:ascii="仿宋_GB2312" w:eastAsia="仿宋_GB2312"/>
          <w:b/>
          <w:szCs w:val="21"/>
        </w:rPr>
      </w:pPr>
    </w:p>
    <w:p w:rsidR="0095193E" w:rsidRDefault="00B84631" w:rsidP="00A704D2">
      <w:pPr>
        <w:numPr>
          <w:ilvl w:val="0"/>
          <w:numId w:val="4"/>
        </w:numPr>
        <w:adjustRightInd w:val="0"/>
        <w:snapToGrid w:val="0"/>
        <w:spacing w:line="360" w:lineRule="auto"/>
        <w:ind w:firstLine="560"/>
        <w:rPr>
          <w:sz w:val="28"/>
          <w:szCs w:val="28"/>
        </w:rPr>
      </w:pPr>
      <w:r>
        <w:rPr>
          <w:rFonts w:hint="eastAsia"/>
          <w:sz w:val="28"/>
          <w:szCs w:val="28"/>
        </w:rPr>
        <w:t>其他信息披露</w:t>
      </w:r>
    </w:p>
    <w:p w:rsidR="0095193E" w:rsidRDefault="00B84631">
      <w:pPr>
        <w:adjustRightInd w:val="0"/>
        <w:snapToGrid w:val="0"/>
        <w:spacing w:line="360" w:lineRule="auto"/>
        <w:ind w:firstLine="560"/>
        <w:rPr>
          <w:sz w:val="28"/>
          <w:szCs w:val="28"/>
        </w:rPr>
      </w:pPr>
      <w:r>
        <w:rPr>
          <w:rFonts w:hint="eastAsia"/>
          <w:sz w:val="28"/>
          <w:szCs w:val="28"/>
        </w:rPr>
        <w:lastRenderedPageBreak/>
        <w:t>具体详见中天评报</w:t>
      </w:r>
      <w:r>
        <w:rPr>
          <w:rFonts w:ascii="微软雅黑" w:eastAsia="微软雅黑" w:hAnsi="微软雅黑" w:cs="微软雅黑" w:hint="eastAsia"/>
          <w:sz w:val="28"/>
          <w:szCs w:val="28"/>
        </w:rPr>
        <w:t>[</w:t>
      </w:r>
      <w:r>
        <w:rPr>
          <w:rFonts w:hint="eastAsia"/>
          <w:sz w:val="28"/>
          <w:szCs w:val="28"/>
        </w:rPr>
        <w:t>2021</w:t>
      </w:r>
      <w:r>
        <w:rPr>
          <w:rFonts w:ascii="微软雅黑" w:eastAsia="微软雅黑" w:hAnsi="微软雅黑" w:cs="微软雅黑" w:hint="eastAsia"/>
          <w:sz w:val="28"/>
          <w:szCs w:val="28"/>
        </w:rPr>
        <w:t>]</w:t>
      </w:r>
      <w:r>
        <w:rPr>
          <w:rFonts w:hint="eastAsia"/>
          <w:sz w:val="28"/>
          <w:szCs w:val="28"/>
        </w:rPr>
        <w:t>第</w:t>
      </w:r>
      <w:r>
        <w:rPr>
          <w:rFonts w:hint="eastAsia"/>
          <w:sz w:val="28"/>
          <w:szCs w:val="28"/>
        </w:rPr>
        <w:t>085</w:t>
      </w:r>
      <w:r>
        <w:rPr>
          <w:rFonts w:hint="eastAsia"/>
          <w:sz w:val="28"/>
          <w:szCs w:val="28"/>
        </w:rPr>
        <w:t>号评估报告</w:t>
      </w:r>
      <w:r>
        <w:rPr>
          <w:rFonts w:hint="eastAsia"/>
          <w:sz w:val="28"/>
          <w:szCs w:val="28"/>
        </w:rPr>
        <w:t>中第十一项特别事项说明（见附件）</w:t>
      </w:r>
      <w:r>
        <w:rPr>
          <w:rFonts w:hint="eastAsia"/>
          <w:sz w:val="28"/>
          <w:szCs w:val="28"/>
        </w:rPr>
        <w:t>，</w:t>
      </w:r>
      <w:r>
        <w:rPr>
          <w:rFonts w:hint="eastAsia"/>
          <w:sz w:val="28"/>
          <w:szCs w:val="28"/>
        </w:rPr>
        <w:t>请</w:t>
      </w:r>
      <w:r>
        <w:rPr>
          <w:rFonts w:hint="eastAsia"/>
          <w:sz w:val="28"/>
          <w:szCs w:val="28"/>
        </w:rPr>
        <w:t>意向受让方认真阅读。</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五、职工安置</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本次股权转让不涉及职工安置问题。</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六</w:t>
      </w:r>
      <w:r>
        <w:rPr>
          <w:rFonts w:ascii="宋体" w:hAnsi="宋体" w:hint="eastAsia"/>
          <w:sz w:val="28"/>
          <w:szCs w:val="28"/>
        </w:rPr>
        <w:t>、债权债务处置</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本次股权转让后，</w:t>
      </w:r>
      <w:r>
        <w:rPr>
          <w:rFonts w:ascii="宋体" w:hAnsi="宋体" w:hint="eastAsia"/>
          <w:sz w:val="28"/>
          <w:szCs w:val="28"/>
        </w:rPr>
        <w:t>强盛公司</w:t>
      </w:r>
      <w:r>
        <w:rPr>
          <w:rFonts w:ascii="宋体" w:hAnsi="宋体" w:hint="eastAsia"/>
          <w:sz w:val="28"/>
          <w:szCs w:val="28"/>
        </w:rPr>
        <w:t>法人主体资格并未发生变化，为依法存续的有限责任公司，故此，债权债务依然由</w:t>
      </w:r>
      <w:r>
        <w:rPr>
          <w:rFonts w:ascii="宋体" w:hAnsi="宋体" w:hint="eastAsia"/>
          <w:sz w:val="28"/>
          <w:szCs w:val="28"/>
        </w:rPr>
        <w:t>强盛公司</w:t>
      </w:r>
      <w:r>
        <w:rPr>
          <w:rFonts w:ascii="宋体" w:hAnsi="宋体" w:hint="eastAsia"/>
          <w:sz w:val="28"/>
          <w:szCs w:val="28"/>
        </w:rPr>
        <w:t>继承。</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七</w:t>
      </w:r>
      <w:r>
        <w:rPr>
          <w:rFonts w:ascii="宋体" w:hAnsi="宋体" w:hint="eastAsia"/>
          <w:sz w:val="28"/>
          <w:szCs w:val="28"/>
        </w:rPr>
        <w:t>、竞买人条件</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具有良好的商业信用及支付能力的境内企业</w:t>
      </w:r>
      <w:r>
        <w:rPr>
          <w:rFonts w:ascii="宋体" w:hAnsi="宋体" w:hint="eastAsia"/>
          <w:sz w:val="28"/>
          <w:szCs w:val="28"/>
        </w:rPr>
        <w:t>、</w:t>
      </w:r>
      <w:r>
        <w:rPr>
          <w:rFonts w:ascii="宋体" w:hAnsi="宋体" w:hint="eastAsia"/>
          <w:sz w:val="28"/>
          <w:szCs w:val="28"/>
        </w:rPr>
        <w:t>其他组织</w:t>
      </w:r>
      <w:r>
        <w:rPr>
          <w:rFonts w:ascii="宋体" w:hAnsi="宋体" w:hint="eastAsia"/>
          <w:sz w:val="28"/>
          <w:szCs w:val="28"/>
        </w:rPr>
        <w:t>或自然人</w:t>
      </w:r>
      <w:r>
        <w:rPr>
          <w:rFonts w:ascii="宋体" w:hAnsi="宋体" w:hint="eastAsia"/>
          <w:sz w:val="28"/>
          <w:szCs w:val="28"/>
        </w:rPr>
        <w:t>。</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2.</w:t>
      </w:r>
      <w:r>
        <w:rPr>
          <w:rFonts w:ascii="宋体" w:hAnsi="宋体" w:hint="eastAsia"/>
          <w:sz w:val="28"/>
          <w:szCs w:val="28"/>
        </w:rPr>
        <w:t>意向</w:t>
      </w:r>
      <w:r>
        <w:rPr>
          <w:rFonts w:ascii="宋体" w:hAnsi="宋体" w:hint="eastAsia"/>
          <w:sz w:val="28"/>
          <w:szCs w:val="28"/>
        </w:rPr>
        <w:t>竞买人</w:t>
      </w:r>
      <w:r>
        <w:rPr>
          <w:rFonts w:ascii="宋体" w:hAnsi="宋体" w:hint="eastAsia"/>
          <w:sz w:val="28"/>
          <w:szCs w:val="28"/>
        </w:rPr>
        <w:t>承诺</w:t>
      </w:r>
      <w:r>
        <w:rPr>
          <w:rFonts w:ascii="宋体" w:hAnsi="宋体" w:hint="eastAsia"/>
          <w:sz w:val="28"/>
          <w:szCs w:val="28"/>
        </w:rPr>
        <w:t>强盛公司</w:t>
      </w:r>
      <w:r>
        <w:rPr>
          <w:rFonts w:ascii="宋体" w:hAnsi="宋体" w:hint="eastAsia"/>
          <w:sz w:val="28"/>
          <w:szCs w:val="28"/>
        </w:rPr>
        <w:t>继续履行已订立的所有合同（包括书面及非书面）。</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本项目不接受联合体摘牌。</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八</w:t>
      </w:r>
      <w:r>
        <w:rPr>
          <w:rFonts w:ascii="宋体" w:hAnsi="宋体" w:hint="eastAsia"/>
          <w:sz w:val="28"/>
          <w:szCs w:val="28"/>
        </w:rPr>
        <w:t>、竞买保证金缴纳、使用、退还</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、竞买保证金缴纳：竞买人缴付的竞买保证金应在报名截止日前以转账方式缴入。</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2</w:t>
      </w:r>
      <w:r>
        <w:rPr>
          <w:rFonts w:ascii="宋体" w:hAnsi="宋体" w:hint="eastAsia"/>
          <w:sz w:val="28"/>
          <w:szCs w:val="28"/>
        </w:rPr>
        <w:t>、竞买保证金使用：竞买人竞得标的后，竞买保证金可抵作应支付部分转让款项。</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、出现下列情形竞买人保证金可在五个工作日内退还（不计息）：</w:t>
      </w:r>
    </w:p>
    <w:p w:rsidR="0095193E" w:rsidRDefault="00B84631" w:rsidP="00A704D2">
      <w:pPr>
        <w:adjustRightInd w:val="0"/>
        <w:snapToGrid w:val="0"/>
        <w:spacing w:line="360" w:lineRule="auto"/>
        <w:ind w:firstLineChars="202" w:firstLine="566"/>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）经资格审核，不符合竞买资格的；</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）参加竞价并应价但未能竞得标的者；</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）竞价转让前，因政策等正当理由取消竞价转让的。</w:t>
      </w:r>
    </w:p>
    <w:p w:rsidR="0095193E" w:rsidRDefault="00B84631">
      <w:pPr>
        <w:tabs>
          <w:tab w:val="left" w:pos="6360"/>
        </w:tabs>
        <w:adjustRightInd w:val="0"/>
        <w:snapToGrid w:val="0"/>
        <w:spacing w:line="360" w:lineRule="auto"/>
        <w:ind w:firstLine="560"/>
        <w:rPr>
          <w:rFonts w:ascii="宋体" w:hAnsi="宋体"/>
          <w:sz w:val="28"/>
          <w:szCs w:val="28"/>
        </w:rPr>
      </w:pPr>
      <w:r>
        <w:rPr>
          <w:rFonts w:ascii="宋体" w:hAnsi="宋体" w:hint="eastAsia"/>
          <w:sz w:val="28"/>
          <w:szCs w:val="28"/>
        </w:rPr>
        <w:t>4</w:t>
      </w:r>
      <w:r>
        <w:rPr>
          <w:rFonts w:ascii="宋体" w:hAnsi="宋体" w:hint="eastAsia"/>
          <w:sz w:val="28"/>
          <w:szCs w:val="28"/>
        </w:rPr>
        <w:t>、出现下列情形竞买人保证金不予退还：</w:t>
      </w:r>
    </w:p>
    <w:p w:rsidR="0095193E" w:rsidRDefault="00B84631">
      <w:pPr>
        <w:tabs>
          <w:tab w:val="left" w:pos="6360"/>
        </w:tabs>
        <w:adjustRightInd w:val="0"/>
        <w:snapToGrid w:val="0"/>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）竞买人存在不当行为，包括但不限于：竞买人提供的资料和信息存在虚假、不真实、不具有效力等情形。</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lastRenderedPageBreak/>
        <w:t>（</w:t>
      </w:r>
      <w:r>
        <w:rPr>
          <w:rFonts w:ascii="宋体" w:hAnsi="宋体" w:hint="eastAsia"/>
          <w:sz w:val="28"/>
          <w:szCs w:val="28"/>
        </w:rPr>
        <w:t>2</w:t>
      </w:r>
      <w:r>
        <w:rPr>
          <w:rFonts w:ascii="宋体" w:hAnsi="宋体" w:hint="eastAsia"/>
          <w:sz w:val="28"/>
          <w:szCs w:val="28"/>
        </w:rPr>
        <w:t>）被确定为最终受让方后，未按期支付成交款项的；</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）未按期与出让方签订《成交确定书》和《</w:t>
      </w:r>
      <w:r>
        <w:rPr>
          <w:rFonts w:ascii="宋体" w:hAnsi="宋体" w:hint="eastAsia"/>
          <w:sz w:val="28"/>
          <w:szCs w:val="28"/>
        </w:rPr>
        <w:t>股权</w:t>
      </w:r>
      <w:r>
        <w:rPr>
          <w:rFonts w:ascii="宋体" w:hAnsi="宋体" w:hint="eastAsia"/>
          <w:sz w:val="28"/>
          <w:szCs w:val="28"/>
        </w:rPr>
        <w:t>转让合同》的；</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）竞买人存在在重大</w:t>
      </w:r>
      <w:r>
        <w:rPr>
          <w:rFonts w:ascii="宋体" w:hAnsi="宋体"/>
          <w:sz w:val="28"/>
          <w:szCs w:val="28"/>
        </w:rPr>
        <w:t>方面</w:t>
      </w:r>
      <w:r>
        <w:rPr>
          <w:rFonts w:ascii="宋体" w:hAnsi="宋体" w:hint="eastAsia"/>
          <w:sz w:val="28"/>
          <w:szCs w:val="28"/>
        </w:rPr>
        <w:t>影响标的正常转让、竞价公正性或其他竞价程序要求的情形的。</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九</w:t>
      </w:r>
      <w:r>
        <w:rPr>
          <w:rFonts w:ascii="宋体" w:hAnsi="宋体" w:hint="eastAsia"/>
          <w:sz w:val="28"/>
          <w:szCs w:val="28"/>
        </w:rPr>
        <w:t>、报名受理</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竞买人应提供下列竞买资料后，台州市产权交易所有限公司（下称“产交所”）予以报名受理，并出具受理通知书。</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、竞买申请书及承诺函；</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2</w:t>
      </w:r>
      <w:r>
        <w:rPr>
          <w:rFonts w:ascii="宋体" w:hAnsi="宋体" w:hint="eastAsia"/>
          <w:sz w:val="28"/>
          <w:szCs w:val="28"/>
        </w:rPr>
        <w:t>、竞买人的主体资格证明文件：企业法人须提交有效的企业法人营业执照、法定代表人身份证（复印件加盖竞买人公章）；</w:t>
      </w:r>
      <w:r>
        <w:rPr>
          <w:rFonts w:ascii="宋体" w:hAnsi="宋体" w:hint="eastAsia"/>
          <w:sz w:val="28"/>
          <w:szCs w:val="28"/>
        </w:rPr>
        <w:t>自然人提供身份证明；</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、章程（复印件加盖竞买人公章）、参加本次股权竞买的内部决策文件及相应批准文件；</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4</w:t>
      </w:r>
      <w:r>
        <w:rPr>
          <w:rFonts w:ascii="宋体" w:hAnsi="宋体" w:hint="eastAsia"/>
          <w:sz w:val="28"/>
          <w:szCs w:val="28"/>
        </w:rPr>
        <w:t>、其他有关本次批准挂牌转让报名所需的材料；</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5</w:t>
      </w:r>
      <w:r>
        <w:rPr>
          <w:rFonts w:ascii="宋体" w:hAnsi="宋体" w:hint="eastAsia"/>
          <w:sz w:val="28"/>
          <w:szCs w:val="28"/>
        </w:rPr>
        <w:t>、竞买保证金缴纳依据。</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十</w:t>
      </w:r>
      <w:r>
        <w:rPr>
          <w:rFonts w:ascii="宋体" w:hAnsi="宋体" w:hint="eastAsia"/>
          <w:sz w:val="28"/>
          <w:szCs w:val="28"/>
        </w:rPr>
        <w:t>、</w:t>
      </w:r>
      <w:bookmarkStart w:id="15" w:name="_Hlk25272905"/>
      <w:r>
        <w:rPr>
          <w:rFonts w:ascii="宋体" w:hAnsi="宋体" w:hint="eastAsia"/>
          <w:sz w:val="28"/>
          <w:szCs w:val="28"/>
        </w:rPr>
        <w:t>竞买资格审核</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根据竞</w:t>
      </w:r>
      <w:r>
        <w:rPr>
          <w:rFonts w:ascii="宋体" w:hAnsi="宋体" w:hint="eastAsia"/>
          <w:sz w:val="28"/>
          <w:szCs w:val="28"/>
        </w:rPr>
        <w:t>买人提供的上述资料，产交所在本次股权转让报名截止时间后当日对竞买资格进行审核，并将审核意见书面告知转让方进行征询、确认。</w:t>
      </w:r>
    </w:p>
    <w:bookmarkEnd w:id="15"/>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十</w:t>
      </w:r>
      <w:r>
        <w:rPr>
          <w:rFonts w:ascii="宋体" w:hAnsi="宋体" w:hint="eastAsia"/>
          <w:sz w:val="28"/>
          <w:szCs w:val="28"/>
        </w:rPr>
        <w:t>一</w:t>
      </w:r>
      <w:r>
        <w:rPr>
          <w:rFonts w:ascii="宋体" w:hAnsi="宋体" w:hint="eastAsia"/>
          <w:sz w:val="28"/>
          <w:szCs w:val="28"/>
        </w:rPr>
        <w:t>、竞买资格确认</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竞买人的竞买资格经审核后，产交所将审核确认意见即时通知竞买人</w:t>
      </w:r>
      <w:r>
        <w:rPr>
          <w:rFonts w:ascii="宋体" w:hAnsi="宋体" w:hint="eastAsia"/>
          <w:sz w:val="28"/>
          <w:szCs w:val="28"/>
        </w:rPr>
        <w:t>。</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十</w:t>
      </w:r>
      <w:r>
        <w:rPr>
          <w:rFonts w:ascii="宋体" w:hAnsi="宋体" w:hint="eastAsia"/>
          <w:sz w:val="28"/>
          <w:szCs w:val="28"/>
        </w:rPr>
        <w:t>二</w:t>
      </w:r>
      <w:r>
        <w:rPr>
          <w:rFonts w:ascii="宋体" w:hAnsi="宋体" w:hint="eastAsia"/>
          <w:sz w:val="28"/>
          <w:szCs w:val="28"/>
        </w:rPr>
        <w:t>、本次股权挂牌转让按照下列情况确定是否成交</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、在挂牌报名截止时，无人报名或竞买人经竞买资格审核不符合条件的，则本次股权挂牌转让不成交。</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、在挂牌报名截止时，有</w:t>
      </w:r>
      <w:r>
        <w:rPr>
          <w:rFonts w:ascii="宋体" w:hAnsi="宋体" w:hint="eastAsia"/>
          <w:sz w:val="28"/>
          <w:szCs w:val="28"/>
        </w:rPr>
        <w:t>一</w:t>
      </w:r>
      <w:r>
        <w:rPr>
          <w:rFonts w:ascii="宋体" w:hAnsi="宋体" w:hint="eastAsia"/>
          <w:sz w:val="28"/>
          <w:szCs w:val="28"/>
        </w:rPr>
        <w:t>个或以上竞买人报名，竞买人的竞买资</w:t>
      </w:r>
      <w:r>
        <w:rPr>
          <w:rFonts w:ascii="宋体" w:hAnsi="宋体" w:hint="eastAsia"/>
          <w:sz w:val="28"/>
          <w:szCs w:val="28"/>
        </w:rPr>
        <w:lastRenderedPageBreak/>
        <w:t>格经审核合格的，则按照本次股权网络竞价规则实施竞价程序，出价最高者为受让方，其出价为本次项目挂牌转让的成</w:t>
      </w:r>
      <w:r>
        <w:rPr>
          <w:rFonts w:ascii="宋体" w:hAnsi="宋体" w:hint="eastAsia"/>
          <w:sz w:val="28"/>
          <w:szCs w:val="28"/>
        </w:rPr>
        <w:t>交价。</w:t>
      </w:r>
    </w:p>
    <w:p w:rsidR="0095193E" w:rsidRDefault="00B84631">
      <w:pPr>
        <w:adjustRightInd w:val="0"/>
        <w:snapToGrid w:val="0"/>
        <w:spacing w:line="360" w:lineRule="auto"/>
        <w:ind w:firstLine="560"/>
        <w:rPr>
          <w:rFonts w:ascii="宋体" w:hAnsi="宋体" w:cs="宋体"/>
          <w:bCs/>
          <w:kern w:val="0"/>
          <w:sz w:val="28"/>
          <w:szCs w:val="28"/>
        </w:rPr>
      </w:pPr>
      <w:r>
        <w:rPr>
          <w:rFonts w:ascii="宋体" w:hAnsi="宋体" w:hint="eastAsia"/>
          <w:sz w:val="28"/>
          <w:szCs w:val="28"/>
        </w:rPr>
        <w:t>网络竞价时间：</w:t>
      </w:r>
      <w:bookmarkStart w:id="16" w:name="待定13"/>
      <w:r>
        <w:rPr>
          <w:rFonts w:ascii="宋体" w:hAnsi="宋体" w:hint="eastAsia"/>
          <w:sz w:val="28"/>
          <w:szCs w:val="28"/>
        </w:rPr>
        <w:t>20</w:t>
      </w:r>
      <w:r>
        <w:rPr>
          <w:rFonts w:ascii="宋体" w:hAnsi="宋体" w:hint="eastAsia"/>
          <w:sz w:val="28"/>
          <w:szCs w:val="28"/>
        </w:rPr>
        <w:t>21</w:t>
      </w:r>
      <w:r>
        <w:rPr>
          <w:rFonts w:ascii="宋体" w:hAnsi="宋体" w:hint="eastAsia"/>
          <w:sz w:val="28"/>
          <w:szCs w:val="28"/>
        </w:rPr>
        <w:t>年</w:t>
      </w:r>
      <w:r>
        <w:rPr>
          <w:rFonts w:ascii="宋体" w:hAnsi="宋体" w:hint="eastAsia"/>
          <w:sz w:val="28"/>
          <w:szCs w:val="28"/>
        </w:rPr>
        <w:t>7</w:t>
      </w:r>
      <w:r>
        <w:rPr>
          <w:rFonts w:ascii="宋体" w:hAnsi="宋体" w:hint="eastAsia"/>
          <w:sz w:val="28"/>
          <w:szCs w:val="28"/>
        </w:rPr>
        <w:t>月</w:t>
      </w:r>
      <w:r>
        <w:rPr>
          <w:rFonts w:ascii="宋体" w:hAnsi="宋体" w:hint="eastAsia"/>
          <w:sz w:val="28"/>
          <w:szCs w:val="28"/>
        </w:rPr>
        <w:t>26</w:t>
      </w:r>
      <w:r>
        <w:rPr>
          <w:rFonts w:ascii="宋体" w:hAnsi="宋体" w:hint="eastAsia"/>
          <w:sz w:val="28"/>
          <w:szCs w:val="28"/>
        </w:rPr>
        <w:t>日（星期</w:t>
      </w:r>
      <w:r>
        <w:rPr>
          <w:rFonts w:ascii="宋体" w:hAnsi="宋体" w:hint="eastAsia"/>
          <w:sz w:val="28"/>
          <w:szCs w:val="28"/>
        </w:rPr>
        <w:t>一</w:t>
      </w:r>
      <w:r>
        <w:rPr>
          <w:rFonts w:ascii="宋体" w:hAnsi="宋体" w:hint="eastAsia"/>
          <w:sz w:val="28"/>
          <w:szCs w:val="28"/>
        </w:rPr>
        <w:t>）上午</w:t>
      </w:r>
      <w:r>
        <w:rPr>
          <w:rFonts w:ascii="宋体" w:hAnsi="宋体" w:hint="eastAsia"/>
          <w:sz w:val="28"/>
          <w:szCs w:val="28"/>
        </w:rPr>
        <w:t>9</w:t>
      </w:r>
      <w:r>
        <w:rPr>
          <w:rFonts w:ascii="宋体" w:hAnsi="宋体" w:hint="eastAsia"/>
          <w:sz w:val="28"/>
          <w:szCs w:val="28"/>
        </w:rPr>
        <w:t>：</w:t>
      </w:r>
      <w:r>
        <w:rPr>
          <w:rFonts w:ascii="宋体" w:hAnsi="宋体" w:hint="eastAsia"/>
          <w:sz w:val="28"/>
          <w:szCs w:val="28"/>
        </w:rPr>
        <w:t>30</w:t>
      </w:r>
      <w:bookmarkEnd w:id="16"/>
      <w:r>
        <w:rPr>
          <w:rFonts w:ascii="宋体" w:hAnsi="宋体" w:hint="eastAsia"/>
          <w:sz w:val="28"/>
          <w:szCs w:val="28"/>
        </w:rPr>
        <w:t>。</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实行网络报名：台州市公共资源交易网（</w:t>
      </w:r>
      <w:r>
        <w:rPr>
          <w:rFonts w:asciiTheme="minorEastAsia" w:eastAsiaTheme="minorEastAsia" w:hAnsiTheme="minorEastAsia" w:cstheme="minorEastAsia" w:hint="eastAsia"/>
          <w:sz w:val="28"/>
          <w:szCs w:val="28"/>
        </w:rPr>
        <w:t>https://tzztb.zjtz.gov.cn/tzcms/</w:t>
      </w:r>
      <w:r>
        <w:rPr>
          <w:rFonts w:ascii="宋体" w:hAnsi="宋体" w:hint="eastAsia"/>
          <w:sz w:val="28"/>
          <w:szCs w:val="28"/>
        </w:rPr>
        <w:t>），现场资格确认。</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资格确认地址：台州市产权交易所（台州市府大道</w:t>
      </w:r>
      <w:r>
        <w:rPr>
          <w:rFonts w:ascii="宋体" w:hAnsi="宋体" w:hint="eastAsia"/>
          <w:sz w:val="28"/>
          <w:szCs w:val="28"/>
        </w:rPr>
        <w:t>777</w:t>
      </w:r>
      <w:r>
        <w:rPr>
          <w:rFonts w:ascii="宋体" w:hAnsi="宋体" w:hint="eastAsia"/>
          <w:sz w:val="28"/>
          <w:szCs w:val="28"/>
        </w:rPr>
        <w:t>号民泰商业银行大楼五楼</w:t>
      </w:r>
      <w:r>
        <w:rPr>
          <w:rFonts w:ascii="宋体" w:hAnsi="宋体" w:hint="eastAsia"/>
          <w:sz w:val="28"/>
          <w:szCs w:val="28"/>
        </w:rPr>
        <w:t>511</w:t>
      </w:r>
      <w:r>
        <w:rPr>
          <w:rFonts w:ascii="宋体" w:hAnsi="宋体" w:hint="eastAsia"/>
          <w:sz w:val="28"/>
          <w:szCs w:val="28"/>
        </w:rPr>
        <w:t>室）。</w:t>
      </w:r>
    </w:p>
    <w:p w:rsidR="0095193E" w:rsidRDefault="00B84631">
      <w:pPr>
        <w:adjustRightInd w:val="0"/>
        <w:snapToGrid w:val="0"/>
        <w:spacing w:line="360" w:lineRule="auto"/>
        <w:ind w:firstLine="560"/>
        <w:rPr>
          <w:rFonts w:ascii="宋体" w:hAnsi="宋体"/>
          <w:sz w:val="28"/>
          <w:szCs w:val="28"/>
        </w:rPr>
      </w:pPr>
      <w:r>
        <w:rPr>
          <w:rFonts w:hint="eastAsia"/>
          <w:sz w:val="28"/>
          <w:szCs w:val="28"/>
        </w:rPr>
        <w:t>上述成交价不包括买受人在办理相关手续时所发生的税、费等。</w:t>
      </w:r>
    </w:p>
    <w:p w:rsidR="0095193E" w:rsidRDefault="00B84631">
      <w:pPr>
        <w:adjustRightInd w:val="0"/>
        <w:snapToGrid w:val="0"/>
        <w:spacing w:line="360" w:lineRule="auto"/>
        <w:ind w:firstLine="560"/>
        <w:rPr>
          <w:sz w:val="28"/>
          <w:szCs w:val="28"/>
        </w:rPr>
      </w:pPr>
      <w:r>
        <w:rPr>
          <w:rFonts w:ascii="宋体" w:hAnsi="宋体" w:hint="eastAsia"/>
          <w:sz w:val="28"/>
          <w:szCs w:val="28"/>
        </w:rPr>
        <w:t>十</w:t>
      </w:r>
      <w:r>
        <w:rPr>
          <w:rFonts w:ascii="宋体" w:hAnsi="宋体" w:hint="eastAsia"/>
          <w:sz w:val="28"/>
          <w:szCs w:val="28"/>
        </w:rPr>
        <w:t>三</w:t>
      </w:r>
      <w:r>
        <w:rPr>
          <w:rFonts w:ascii="宋体" w:hAnsi="宋体" w:hint="eastAsia"/>
          <w:sz w:val="28"/>
          <w:szCs w:val="28"/>
        </w:rPr>
        <w:t>、挂牌转让成交后，受让方须两个工作日内签署《成交确认书》和《股权转让合同》。</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十</w:t>
      </w:r>
      <w:r>
        <w:rPr>
          <w:rFonts w:ascii="宋体" w:hAnsi="宋体" w:hint="eastAsia"/>
          <w:sz w:val="28"/>
          <w:szCs w:val="28"/>
        </w:rPr>
        <w:t>四</w:t>
      </w:r>
      <w:r>
        <w:rPr>
          <w:rFonts w:ascii="宋体" w:hAnsi="宋体" w:hint="eastAsia"/>
          <w:sz w:val="28"/>
          <w:szCs w:val="28"/>
        </w:rPr>
        <w:t>、交易佣金</w:t>
      </w:r>
    </w:p>
    <w:p w:rsidR="0095193E" w:rsidRDefault="00B84631">
      <w:pPr>
        <w:adjustRightInd w:val="0"/>
        <w:snapToGrid w:val="0"/>
        <w:spacing w:line="360" w:lineRule="auto"/>
        <w:ind w:firstLine="560"/>
        <w:rPr>
          <w:rFonts w:ascii="宋体" w:hAnsi="宋体"/>
          <w:sz w:val="28"/>
          <w:szCs w:val="28"/>
        </w:rPr>
      </w:pPr>
      <w:bookmarkStart w:id="17" w:name="待定14"/>
      <w:r>
        <w:rPr>
          <w:rFonts w:ascii="宋体" w:hAnsi="宋体" w:hint="eastAsia"/>
          <w:sz w:val="28"/>
          <w:szCs w:val="28"/>
        </w:rPr>
        <w:t>交易佣金为</w:t>
      </w:r>
      <w:bookmarkEnd w:id="17"/>
      <w:r>
        <w:rPr>
          <w:rFonts w:ascii="宋体" w:hAnsi="宋体" w:hint="eastAsia"/>
          <w:sz w:val="28"/>
          <w:szCs w:val="28"/>
        </w:rPr>
        <w:t>成交价的</w:t>
      </w:r>
      <w:r>
        <w:rPr>
          <w:rFonts w:ascii="宋体" w:hAnsi="宋体" w:hint="eastAsia"/>
          <w:sz w:val="28"/>
          <w:szCs w:val="28"/>
        </w:rPr>
        <w:t>1.52</w:t>
      </w:r>
      <w:r>
        <w:rPr>
          <w:rFonts w:ascii="宋体" w:hAnsi="宋体" w:hint="eastAsia"/>
          <w:sz w:val="28"/>
          <w:szCs w:val="28"/>
        </w:rPr>
        <w:t>%</w:t>
      </w:r>
      <w:r>
        <w:rPr>
          <w:rFonts w:ascii="宋体" w:hAnsi="宋体" w:hint="eastAsia"/>
          <w:sz w:val="28"/>
          <w:szCs w:val="28"/>
        </w:rPr>
        <w:t>，由受让方在与转让方签订《股权转让合同》</w:t>
      </w:r>
      <w:r>
        <w:rPr>
          <w:rFonts w:ascii="宋体" w:hAnsi="宋体" w:hint="eastAsia"/>
          <w:sz w:val="28"/>
          <w:szCs w:val="28"/>
        </w:rPr>
        <w:t>之日起</w:t>
      </w:r>
      <w:r>
        <w:rPr>
          <w:rFonts w:ascii="宋体" w:hAnsi="宋体" w:hint="eastAsia"/>
          <w:sz w:val="28"/>
          <w:szCs w:val="28"/>
        </w:rPr>
        <w:t>五个工作日内一次性付清。</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十</w:t>
      </w:r>
      <w:r>
        <w:rPr>
          <w:rFonts w:ascii="宋体" w:hAnsi="宋体" w:hint="eastAsia"/>
          <w:sz w:val="28"/>
          <w:szCs w:val="28"/>
        </w:rPr>
        <w:t>五</w:t>
      </w:r>
      <w:r>
        <w:rPr>
          <w:rFonts w:ascii="宋体" w:hAnsi="宋体" w:hint="eastAsia"/>
          <w:sz w:val="28"/>
          <w:szCs w:val="28"/>
        </w:rPr>
        <w:t>、付款方式</w:t>
      </w:r>
    </w:p>
    <w:p w:rsidR="0095193E" w:rsidRDefault="00B84631">
      <w:pPr>
        <w:tabs>
          <w:tab w:val="left" w:pos="6960"/>
        </w:tabs>
        <w:adjustRightInd w:val="0"/>
        <w:snapToGrid w:val="0"/>
        <w:spacing w:line="360" w:lineRule="auto"/>
        <w:ind w:firstLineChars="0" w:firstLine="560"/>
        <w:jc w:val="left"/>
        <w:rPr>
          <w:rFonts w:ascii="宋体" w:hAnsi="宋体"/>
          <w:sz w:val="28"/>
          <w:szCs w:val="28"/>
        </w:rPr>
      </w:pPr>
      <w:r>
        <w:rPr>
          <w:rFonts w:ascii="宋体" w:hAnsi="宋体" w:hint="eastAsia"/>
          <w:sz w:val="28"/>
          <w:szCs w:val="28"/>
        </w:rPr>
        <w:t>受让方</w:t>
      </w:r>
      <w:r>
        <w:rPr>
          <w:rFonts w:ascii="宋体" w:hAnsi="宋体" w:hint="eastAsia"/>
          <w:sz w:val="28"/>
          <w:szCs w:val="28"/>
        </w:rPr>
        <w:t>应在</w:t>
      </w:r>
      <w:r>
        <w:rPr>
          <w:rFonts w:ascii="宋体" w:hAnsi="宋体" w:hint="eastAsia"/>
          <w:sz w:val="28"/>
          <w:szCs w:val="28"/>
        </w:rPr>
        <w:t>《股权转让合同》签订</w:t>
      </w:r>
      <w:r>
        <w:rPr>
          <w:rFonts w:ascii="宋体" w:hAnsi="宋体" w:hint="eastAsia"/>
          <w:sz w:val="28"/>
          <w:szCs w:val="28"/>
        </w:rPr>
        <w:t>之日起五</w:t>
      </w:r>
      <w:r>
        <w:rPr>
          <w:rFonts w:ascii="宋体" w:hAnsi="宋体" w:hint="eastAsia"/>
          <w:sz w:val="28"/>
          <w:szCs w:val="28"/>
        </w:rPr>
        <w:t>个工作日内</w:t>
      </w:r>
      <w:r>
        <w:rPr>
          <w:rFonts w:ascii="宋体" w:hAnsi="宋体" w:hint="eastAsia"/>
          <w:sz w:val="28"/>
          <w:szCs w:val="28"/>
        </w:rPr>
        <w:t>一次性付清</w:t>
      </w:r>
      <w:r>
        <w:rPr>
          <w:rFonts w:ascii="宋体" w:hAnsi="宋体" w:hint="eastAsia"/>
          <w:sz w:val="28"/>
          <w:szCs w:val="28"/>
        </w:rPr>
        <w:t>本次股权转让款。受让方</w:t>
      </w:r>
      <w:r>
        <w:rPr>
          <w:rFonts w:ascii="宋体" w:hAnsi="宋体" w:hint="eastAsia"/>
          <w:sz w:val="28"/>
          <w:szCs w:val="28"/>
        </w:rPr>
        <w:t>前期</w:t>
      </w:r>
      <w:r>
        <w:rPr>
          <w:rFonts w:ascii="宋体" w:hAnsi="宋体" w:hint="eastAsia"/>
          <w:sz w:val="28"/>
          <w:szCs w:val="28"/>
        </w:rPr>
        <w:t>缴纳的竞买保证金可抵作</w:t>
      </w:r>
      <w:r>
        <w:rPr>
          <w:rFonts w:ascii="宋体" w:hAnsi="宋体" w:hint="eastAsia"/>
          <w:sz w:val="28"/>
          <w:szCs w:val="28"/>
        </w:rPr>
        <w:t>部分</w:t>
      </w:r>
      <w:r>
        <w:rPr>
          <w:rFonts w:ascii="宋体" w:hAnsi="宋体" w:hint="eastAsia"/>
          <w:sz w:val="28"/>
          <w:szCs w:val="28"/>
        </w:rPr>
        <w:t>转让价款。</w:t>
      </w:r>
    </w:p>
    <w:p w:rsidR="0095193E" w:rsidRDefault="00B84631">
      <w:pPr>
        <w:adjustRightInd w:val="0"/>
        <w:snapToGrid w:val="0"/>
        <w:spacing w:line="360" w:lineRule="auto"/>
        <w:ind w:firstLine="560"/>
        <w:rPr>
          <w:rFonts w:ascii="宋体" w:hAnsi="宋体"/>
          <w:sz w:val="28"/>
          <w:szCs w:val="28"/>
        </w:rPr>
      </w:pPr>
      <w:r>
        <w:rPr>
          <w:rFonts w:hint="eastAsia"/>
          <w:bCs/>
          <w:sz w:val="28"/>
          <w:szCs w:val="28"/>
        </w:rPr>
        <w:t>受让方</w:t>
      </w:r>
      <w:r>
        <w:rPr>
          <w:rFonts w:hint="eastAsia"/>
          <w:bCs/>
          <w:sz w:val="28"/>
          <w:szCs w:val="28"/>
        </w:rPr>
        <w:t>应将上述股权转让</w:t>
      </w:r>
      <w:r>
        <w:rPr>
          <w:rFonts w:hint="eastAsia"/>
          <w:bCs/>
          <w:sz w:val="28"/>
          <w:szCs w:val="28"/>
        </w:rPr>
        <w:t>成交款</w:t>
      </w:r>
      <w:r>
        <w:rPr>
          <w:rFonts w:hint="eastAsia"/>
          <w:bCs/>
          <w:sz w:val="28"/>
          <w:szCs w:val="28"/>
        </w:rPr>
        <w:t>转</w:t>
      </w:r>
      <w:r>
        <w:rPr>
          <w:rFonts w:hint="eastAsia"/>
          <w:bCs/>
          <w:sz w:val="28"/>
          <w:szCs w:val="28"/>
        </w:rPr>
        <w:t>入</w:t>
      </w:r>
      <w:r>
        <w:rPr>
          <w:rFonts w:hint="eastAsia"/>
          <w:bCs/>
          <w:sz w:val="28"/>
          <w:szCs w:val="28"/>
        </w:rPr>
        <w:t>以下</w:t>
      </w:r>
      <w:r>
        <w:rPr>
          <w:rFonts w:hint="eastAsia"/>
          <w:bCs/>
          <w:sz w:val="28"/>
          <w:szCs w:val="28"/>
        </w:rPr>
        <w:t>账户（</w:t>
      </w:r>
      <w:r>
        <w:rPr>
          <w:rFonts w:ascii="宋体" w:hAnsi="宋体" w:hint="eastAsia"/>
          <w:b/>
          <w:bCs/>
          <w:sz w:val="28"/>
          <w:szCs w:val="28"/>
        </w:rPr>
        <w:t>开户单位名称：台州市产权交易所有限公司，开户行：</w:t>
      </w:r>
      <w:r>
        <w:rPr>
          <w:rFonts w:ascii="宋体" w:hAnsi="宋体" w:hint="eastAsia"/>
          <w:b/>
          <w:bCs/>
          <w:sz w:val="28"/>
          <w:szCs w:val="28"/>
          <w:lang w:val="en-GB"/>
        </w:rPr>
        <w:t>浙江民泰商业银行</w:t>
      </w:r>
      <w:r>
        <w:rPr>
          <w:rFonts w:ascii="宋体" w:hAnsi="宋体" w:hint="eastAsia"/>
          <w:b/>
          <w:bCs/>
          <w:sz w:val="28"/>
          <w:szCs w:val="28"/>
        </w:rPr>
        <w:t>股份有限公司</w:t>
      </w:r>
      <w:r>
        <w:rPr>
          <w:rFonts w:ascii="宋体" w:hAnsi="宋体" w:hint="eastAsia"/>
          <w:b/>
          <w:bCs/>
          <w:sz w:val="28"/>
          <w:szCs w:val="28"/>
          <w:lang w:val="en-GB"/>
        </w:rPr>
        <w:t>椒江</w:t>
      </w:r>
      <w:r>
        <w:rPr>
          <w:rFonts w:ascii="宋体" w:hAnsi="宋体" w:hint="eastAsia"/>
          <w:b/>
          <w:bCs/>
          <w:sz w:val="28"/>
          <w:szCs w:val="28"/>
        </w:rPr>
        <w:t>市府大道</w:t>
      </w:r>
      <w:r>
        <w:rPr>
          <w:rFonts w:ascii="宋体" w:hAnsi="宋体" w:hint="eastAsia"/>
          <w:b/>
          <w:bCs/>
          <w:sz w:val="28"/>
          <w:szCs w:val="28"/>
          <w:lang w:val="en-GB"/>
        </w:rPr>
        <w:t>支行</w:t>
      </w:r>
      <w:r>
        <w:rPr>
          <w:rFonts w:ascii="宋体" w:hAnsi="宋体" w:hint="eastAsia"/>
          <w:b/>
          <w:bCs/>
          <w:sz w:val="28"/>
          <w:szCs w:val="28"/>
        </w:rPr>
        <w:t>，账号：</w:t>
      </w:r>
      <w:r>
        <w:rPr>
          <w:rFonts w:ascii="宋体" w:hAnsi="宋体"/>
          <w:b/>
          <w:bCs/>
          <w:sz w:val="28"/>
          <w:szCs w:val="28"/>
        </w:rPr>
        <w:t>583016260</w:t>
      </w:r>
      <w:r>
        <w:rPr>
          <w:rFonts w:ascii="宋体" w:hAnsi="宋体" w:hint="eastAsia"/>
          <w:b/>
          <w:bCs/>
          <w:sz w:val="28"/>
          <w:szCs w:val="28"/>
        </w:rPr>
        <w:t>8</w:t>
      </w:r>
      <w:r>
        <w:rPr>
          <w:rFonts w:ascii="宋体" w:hAnsi="宋体"/>
          <w:b/>
          <w:bCs/>
          <w:sz w:val="28"/>
          <w:szCs w:val="28"/>
        </w:rPr>
        <w:t>000</w:t>
      </w:r>
      <w:r>
        <w:rPr>
          <w:rFonts w:ascii="宋体" w:hAnsi="宋体" w:hint="eastAsia"/>
          <w:b/>
          <w:bCs/>
          <w:sz w:val="28"/>
          <w:szCs w:val="28"/>
        </w:rPr>
        <w:t>28</w:t>
      </w:r>
      <w:r>
        <w:rPr>
          <w:rFonts w:ascii="宋体" w:hAnsi="宋体" w:hint="eastAsia"/>
          <w:b/>
          <w:bCs/>
          <w:sz w:val="28"/>
          <w:szCs w:val="28"/>
        </w:rPr>
        <w:t>）</w:t>
      </w:r>
      <w:r>
        <w:rPr>
          <w:rFonts w:hint="eastAsia"/>
          <w:bCs/>
          <w:sz w:val="28"/>
          <w:szCs w:val="28"/>
        </w:rPr>
        <w:t>。</w:t>
      </w:r>
    </w:p>
    <w:p w:rsidR="0095193E" w:rsidRDefault="00B84631">
      <w:pPr>
        <w:adjustRightInd w:val="0"/>
        <w:snapToGrid w:val="0"/>
        <w:spacing w:line="360" w:lineRule="auto"/>
        <w:ind w:firstLineChars="0" w:firstLine="0"/>
        <w:rPr>
          <w:rFonts w:ascii="宋体" w:hAnsi="宋体"/>
          <w:bCs/>
          <w:sz w:val="28"/>
          <w:szCs w:val="28"/>
        </w:rPr>
      </w:pPr>
      <w:r>
        <w:rPr>
          <w:rFonts w:ascii="宋体" w:hAnsi="宋体" w:hint="eastAsia"/>
          <w:sz w:val="28"/>
          <w:szCs w:val="28"/>
        </w:rPr>
        <w:t xml:space="preserve">    </w:t>
      </w:r>
      <w:r>
        <w:rPr>
          <w:rFonts w:ascii="宋体" w:hAnsi="宋体" w:hint="eastAsia"/>
          <w:sz w:val="28"/>
          <w:szCs w:val="28"/>
        </w:rPr>
        <w:t>十</w:t>
      </w:r>
      <w:r>
        <w:rPr>
          <w:rFonts w:ascii="宋体" w:hAnsi="宋体" w:hint="eastAsia"/>
          <w:sz w:val="28"/>
          <w:szCs w:val="28"/>
        </w:rPr>
        <w:t>六</w:t>
      </w:r>
      <w:r>
        <w:rPr>
          <w:rFonts w:ascii="宋体" w:hAnsi="宋体" w:hint="eastAsia"/>
          <w:sz w:val="28"/>
          <w:szCs w:val="28"/>
        </w:rPr>
        <w:t>、</w:t>
      </w:r>
      <w:r>
        <w:rPr>
          <w:rFonts w:ascii="宋体" w:hAnsi="宋体" w:hint="eastAsia"/>
          <w:bCs/>
          <w:sz w:val="28"/>
          <w:szCs w:val="28"/>
        </w:rPr>
        <w:t>股权转让的移交、交割与清算</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bCs/>
          <w:sz w:val="28"/>
          <w:szCs w:val="28"/>
        </w:rPr>
        <w:t>1</w:t>
      </w:r>
      <w:r>
        <w:rPr>
          <w:rFonts w:ascii="宋体" w:hAnsi="宋体" w:hint="eastAsia"/>
          <w:bCs/>
          <w:sz w:val="28"/>
          <w:szCs w:val="28"/>
        </w:rPr>
        <w:t>、本次股权转让的交接，在出让方与受让方之间进行。受让方负责向产交所指定账户</w:t>
      </w:r>
      <w:r>
        <w:rPr>
          <w:rFonts w:ascii="宋体" w:hAnsi="宋体" w:hint="eastAsia"/>
          <w:bCs/>
          <w:sz w:val="28"/>
          <w:szCs w:val="28"/>
        </w:rPr>
        <w:t>一次性</w:t>
      </w:r>
      <w:r>
        <w:rPr>
          <w:rFonts w:ascii="宋体" w:hAnsi="宋体" w:hint="eastAsia"/>
          <w:bCs/>
          <w:sz w:val="28"/>
          <w:szCs w:val="28"/>
        </w:rPr>
        <w:t>付清本次股权转让</w:t>
      </w:r>
      <w:r>
        <w:rPr>
          <w:rFonts w:ascii="宋体" w:hAnsi="宋体" w:hint="eastAsia"/>
          <w:bCs/>
          <w:sz w:val="28"/>
          <w:szCs w:val="28"/>
        </w:rPr>
        <w:t>款</w:t>
      </w:r>
      <w:r>
        <w:rPr>
          <w:rFonts w:ascii="宋体" w:hAnsi="宋体" w:hint="eastAsia"/>
          <w:bCs/>
          <w:sz w:val="28"/>
          <w:szCs w:val="28"/>
        </w:rPr>
        <w:t>，且受让方付清交易佣金后，产交所审核后向受让方出具本次股权转让的《产权交易凭证》，受让方方能要求与出让方办理股权挂牌转让标的交接手续。</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bCs/>
          <w:sz w:val="28"/>
          <w:szCs w:val="28"/>
        </w:rPr>
        <w:t>2</w:t>
      </w:r>
      <w:r>
        <w:rPr>
          <w:rFonts w:ascii="宋体" w:hAnsi="宋体" w:hint="eastAsia"/>
          <w:bCs/>
          <w:sz w:val="28"/>
          <w:szCs w:val="28"/>
        </w:rPr>
        <w:t>、股权转让交割日：工商变更登记之日为股权转让交割日，表示本</w:t>
      </w:r>
      <w:r>
        <w:rPr>
          <w:rFonts w:ascii="宋体" w:hAnsi="宋体" w:hint="eastAsia"/>
          <w:bCs/>
          <w:sz w:val="28"/>
          <w:szCs w:val="28"/>
        </w:rPr>
        <w:lastRenderedPageBreak/>
        <w:t>次股权转让交割完毕。</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bCs/>
          <w:sz w:val="28"/>
          <w:szCs w:val="28"/>
        </w:rPr>
        <w:t>3</w:t>
      </w:r>
      <w:r>
        <w:rPr>
          <w:rFonts w:ascii="宋体" w:hAnsi="宋体" w:hint="eastAsia"/>
          <w:bCs/>
          <w:sz w:val="28"/>
          <w:szCs w:val="28"/>
        </w:rPr>
        <w:t>、股权转让评估基准日（</w:t>
      </w:r>
      <w:r>
        <w:rPr>
          <w:rFonts w:ascii="宋体" w:hAnsi="宋体" w:hint="eastAsia"/>
          <w:bCs/>
          <w:sz w:val="28"/>
          <w:szCs w:val="28"/>
        </w:rPr>
        <w:t>20</w:t>
      </w:r>
      <w:r>
        <w:rPr>
          <w:rFonts w:ascii="宋体" w:hAnsi="宋体" w:hint="eastAsia"/>
          <w:bCs/>
          <w:sz w:val="28"/>
          <w:szCs w:val="28"/>
        </w:rPr>
        <w:t>21</w:t>
      </w:r>
      <w:r>
        <w:rPr>
          <w:rFonts w:ascii="宋体" w:hAnsi="宋体" w:hint="eastAsia"/>
          <w:bCs/>
          <w:sz w:val="28"/>
          <w:szCs w:val="28"/>
        </w:rPr>
        <w:t>年</w:t>
      </w:r>
      <w:r>
        <w:rPr>
          <w:rFonts w:ascii="宋体" w:hAnsi="宋体" w:hint="eastAsia"/>
          <w:bCs/>
          <w:sz w:val="28"/>
          <w:szCs w:val="28"/>
        </w:rPr>
        <w:t>3</w:t>
      </w:r>
      <w:r>
        <w:rPr>
          <w:rFonts w:ascii="宋体" w:hAnsi="宋体" w:hint="eastAsia"/>
          <w:bCs/>
          <w:sz w:val="28"/>
          <w:szCs w:val="28"/>
        </w:rPr>
        <w:t>月</w:t>
      </w:r>
      <w:r>
        <w:rPr>
          <w:rFonts w:ascii="宋体" w:hAnsi="宋体" w:hint="eastAsia"/>
          <w:bCs/>
          <w:sz w:val="28"/>
          <w:szCs w:val="28"/>
        </w:rPr>
        <w:t>31</w:t>
      </w:r>
      <w:r>
        <w:rPr>
          <w:rFonts w:ascii="宋体" w:hAnsi="宋体" w:hint="eastAsia"/>
          <w:bCs/>
          <w:sz w:val="28"/>
          <w:szCs w:val="28"/>
        </w:rPr>
        <w:t>日）至股权转让交割日期间，标的企业经营损益不再进行审计清算，相关权利和义务由受让方按照受让</w:t>
      </w:r>
      <w:r>
        <w:rPr>
          <w:rFonts w:ascii="宋体" w:hAnsi="宋体"/>
          <w:bCs/>
          <w:sz w:val="28"/>
          <w:szCs w:val="28"/>
        </w:rPr>
        <w:t>股权比例</w:t>
      </w:r>
      <w:r>
        <w:rPr>
          <w:rFonts w:ascii="宋体" w:hAnsi="宋体" w:hint="eastAsia"/>
          <w:bCs/>
          <w:sz w:val="28"/>
          <w:szCs w:val="28"/>
        </w:rPr>
        <w:t>享有或承担。</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sz w:val="28"/>
          <w:szCs w:val="28"/>
        </w:rPr>
        <w:t>十</w:t>
      </w:r>
      <w:r>
        <w:rPr>
          <w:rFonts w:ascii="宋体" w:hAnsi="宋体" w:hint="eastAsia"/>
          <w:sz w:val="28"/>
          <w:szCs w:val="28"/>
        </w:rPr>
        <w:t>七</w:t>
      </w:r>
      <w:r>
        <w:rPr>
          <w:rFonts w:ascii="宋体" w:hAnsi="宋体" w:hint="eastAsia"/>
          <w:bCs/>
          <w:sz w:val="28"/>
          <w:szCs w:val="28"/>
        </w:rPr>
        <w:t>、股权变更登记</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bCs/>
          <w:sz w:val="28"/>
          <w:szCs w:val="28"/>
        </w:rPr>
        <w:t>受让方取得产交所出具的《产权交易凭证》后，应在出让方配合协助下自行办妥股权转让法律程序必备的文件资料，并上报有关部门进行股权变更登记申请手续。股权变更所发生的费用（</w:t>
      </w:r>
      <w:r>
        <w:rPr>
          <w:rFonts w:ascii="宋体" w:hAnsi="宋体" w:hint="eastAsia"/>
          <w:bCs/>
          <w:sz w:val="28"/>
          <w:szCs w:val="28"/>
        </w:rPr>
        <w:t>税金按国家法律规定缴纳</w:t>
      </w:r>
      <w:r>
        <w:rPr>
          <w:rFonts w:ascii="宋体" w:hAnsi="宋体" w:hint="eastAsia"/>
          <w:bCs/>
          <w:sz w:val="28"/>
          <w:szCs w:val="28"/>
        </w:rPr>
        <w:t>）由受让方承担。如果由于受让方的原因导致无法获准变更登记的，由受让方承担违约责任，出让方与产交所不承担任何责任。</w:t>
      </w:r>
    </w:p>
    <w:p w:rsidR="0095193E" w:rsidRDefault="00B84631">
      <w:pPr>
        <w:tabs>
          <w:tab w:val="left" w:pos="8222"/>
        </w:tabs>
        <w:adjustRightInd w:val="0"/>
        <w:snapToGrid w:val="0"/>
        <w:spacing w:line="360" w:lineRule="auto"/>
        <w:ind w:firstLine="560"/>
        <w:rPr>
          <w:rFonts w:ascii="宋体" w:hAnsi="宋体"/>
          <w:bCs/>
          <w:sz w:val="28"/>
          <w:szCs w:val="28"/>
        </w:rPr>
      </w:pPr>
      <w:r>
        <w:rPr>
          <w:rFonts w:ascii="宋体" w:hAnsi="宋体" w:hint="eastAsia"/>
          <w:bCs/>
          <w:sz w:val="28"/>
          <w:szCs w:val="28"/>
        </w:rPr>
        <w:t>十</w:t>
      </w:r>
      <w:r>
        <w:rPr>
          <w:rFonts w:ascii="宋体" w:hAnsi="宋体" w:hint="eastAsia"/>
          <w:bCs/>
          <w:sz w:val="28"/>
          <w:szCs w:val="28"/>
        </w:rPr>
        <w:t>八</w:t>
      </w:r>
      <w:r>
        <w:rPr>
          <w:rFonts w:ascii="宋体" w:hAnsi="宋体" w:hint="eastAsia"/>
          <w:bCs/>
          <w:sz w:val="28"/>
          <w:szCs w:val="28"/>
        </w:rPr>
        <w:t>、委托人、产交所有权在竞价会开始前撤回、撤除转让标的并不受竞买人追索。对竞买人所造成的损失，由竞买人自行承担；交易内容发生变化的，经产交所审核后在竞价会开始前告知竞买人，相关补充内容为本次股权挂牌转让资料的有</w:t>
      </w:r>
      <w:r>
        <w:rPr>
          <w:rFonts w:ascii="宋体" w:hAnsi="宋体" w:hint="eastAsia"/>
          <w:bCs/>
          <w:sz w:val="28"/>
          <w:szCs w:val="28"/>
        </w:rPr>
        <w:t>效组成部分。</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bCs/>
          <w:sz w:val="28"/>
          <w:szCs w:val="28"/>
        </w:rPr>
        <w:t>十</w:t>
      </w:r>
      <w:r>
        <w:rPr>
          <w:rFonts w:ascii="宋体" w:hAnsi="宋体" w:hint="eastAsia"/>
          <w:bCs/>
          <w:sz w:val="28"/>
          <w:szCs w:val="28"/>
        </w:rPr>
        <w:t>九</w:t>
      </w:r>
      <w:r>
        <w:rPr>
          <w:rFonts w:ascii="宋体" w:hAnsi="宋体" w:hint="eastAsia"/>
          <w:bCs/>
          <w:sz w:val="28"/>
          <w:szCs w:val="28"/>
        </w:rPr>
        <w:t>、违约责任</w:t>
      </w:r>
    </w:p>
    <w:p w:rsidR="0095193E" w:rsidRDefault="00B84631">
      <w:pPr>
        <w:adjustRightInd w:val="0"/>
        <w:snapToGrid w:val="0"/>
        <w:spacing w:line="360" w:lineRule="auto"/>
        <w:ind w:firstLine="560"/>
        <w:rPr>
          <w:rFonts w:ascii="宋体" w:hAnsi="宋体"/>
          <w:bCs/>
          <w:sz w:val="28"/>
          <w:szCs w:val="28"/>
          <w:u w:val="single"/>
        </w:rPr>
      </w:pPr>
      <w:r>
        <w:rPr>
          <w:rFonts w:ascii="宋体" w:hAnsi="宋体" w:hint="eastAsia"/>
          <w:bCs/>
          <w:sz w:val="28"/>
          <w:szCs w:val="28"/>
        </w:rPr>
        <w:t>竞买人撤回报价或成交后拒绝签署《成交确认书》、《股权转让合同》，视为其</w:t>
      </w:r>
      <w:r>
        <w:rPr>
          <w:rFonts w:ascii="宋体" w:hAnsi="宋体" w:hint="eastAsia"/>
          <w:bCs/>
          <w:sz w:val="28"/>
          <w:szCs w:val="28"/>
        </w:rPr>
        <w:t>违</w:t>
      </w:r>
      <w:r>
        <w:rPr>
          <w:rFonts w:ascii="宋体" w:hAnsi="宋体" w:hint="eastAsia"/>
          <w:bCs/>
          <w:sz w:val="28"/>
          <w:szCs w:val="28"/>
        </w:rPr>
        <w:t>约，产交所有权追究其违约责任；受让方逾期支付股权转让成交款项的，视为受让方根本违约</w:t>
      </w:r>
      <w:r>
        <w:rPr>
          <w:rFonts w:ascii="宋体" w:hAnsi="宋体" w:hint="eastAsia"/>
          <w:bCs/>
          <w:sz w:val="28"/>
          <w:szCs w:val="28"/>
        </w:rPr>
        <w:t>，</w:t>
      </w:r>
      <w:r>
        <w:rPr>
          <w:rFonts w:ascii="宋体" w:hAnsi="宋体" w:hint="eastAsia"/>
          <w:bCs/>
          <w:sz w:val="28"/>
          <w:szCs w:val="28"/>
        </w:rPr>
        <w:t>出让方有权解除《股权转让合同》，产权交易所有权解除《成交确认书》，</w:t>
      </w:r>
      <w:r>
        <w:rPr>
          <w:rFonts w:ascii="宋体" w:hAnsi="宋体" w:hint="eastAsia"/>
          <w:bCs/>
          <w:sz w:val="28"/>
          <w:szCs w:val="28"/>
        </w:rPr>
        <w:t>保证金不予返还</w:t>
      </w:r>
      <w:r>
        <w:rPr>
          <w:rFonts w:ascii="宋体" w:hAnsi="宋体" w:hint="eastAsia"/>
          <w:bCs/>
          <w:sz w:val="28"/>
          <w:szCs w:val="28"/>
        </w:rPr>
        <w:t>。</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bCs/>
          <w:sz w:val="28"/>
          <w:szCs w:val="28"/>
        </w:rPr>
        <w:t>二十</w:t>
      </w:r>
      <w:r>
        <w:rPr>
          <w:rFonts w:ascii="宋体" w:hAnsi="宋体" w:hint="eastAsia"/>
          <w:bCs/>
          <w:sz w:val="28"/>
          <w:szCs w:val="28"/>
        </w:rPr>
        <w:t>、竞买人应仔细分析投资风险。请竞买人自行对标的企业的资产、负债、经营以及相关政策等情况进行全面考察和了解。一旦报名，即表明竞买人自愿承担投资风险和责任。</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bCs/>
          <w:sz w:val="28"/>
          <w:szCs w:val="28"/>
        </w:rPr>
        <w:t>二十</w:t>
      </w:r>
      <w:r>
        <w:rPr>
          <w:rFonts w:ascii="宋体" w:hAnsi="宋体" w:hint="eastAsia"/>
          <w:bCs/>
          <w:sz w:val="28"/>
          <w:szCs w:val="28"/>
        </w:rPr>
        <w:t>一</w:t>
      </w:r>
      <w:r>
        <w:rPr>
          <w:rFonts w:ascii="宋体" w:hAnsi="宋体" w:hint="eastAsia"/>
          <w:bCs/>
          <w:sz w:val="28"/>
          <w:szCs w:val="28"/>
        </w:rPr>
        <w:t>、本次挂牌转让是经公告后才举行的，挂牌转让标的涉及的相关资产、负债以现状为准。</w:t>
      </w:r>
      <w:r>
        <w:rPr>
          <w:rFonts w:ascii="宋体" w:hAnsi="宋体" w:hint="eastAsia"/>
          <w:bCs/>
          <w:sz w:val="28"/>
          <w:szCs w:val="28"/>
        </w:rPr>
        <w:t>故产交所对本次挂牌转让标的涉及的相关资产、负债的状态及品质不作担保，也不承担瑕疵的担保责任。</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bCs/>
          <w:sz w:val="28"/>
          <w:szCs w:val="28"/>
        </w:rPr>
        <w:lastRenderedPageBreak/>
        <w:t>二十</w:t>
      </w:r>
      <w:r>
        <w:rPr>
          <w:rFonts w:ascii="宋体" w:hAnsi="宋体" w:hint="eastAsia"/>
          <w:bCs/>
          <w:sz w:val="28"/>
          <w:szCs w:val="28"/>
        </w:rPr>
        <w:t>二</w:t>
      </w:r>
      <w:r>
        <w:rPr>
          <w:rFonts w:ascii="宋体" w:hAnsi="宋体" w:hint="eastAsia"/>
          <w:bCs/>
          <w:sz w:val="28"/>
          <w:szCs w:val="28"/>
        </w:rPr>
        <w:t>、凡参加本次挂牌转让的竞买人，即表明已全部了解《台州市强盛混凝土有限公司</w:t>
      </w:r>
      <w:r>
        <w:rPr>
          <w:rFonts w:ascii="宋体" w:hAnsi="宋体" w:hint="eastAsia"/>
          <w:bCs/>
          <w:sz w:val="28"/>
          <w:szCs w:val="28"/>
        </w:rPr>
        <w:t>40</w:t>
      </w:r>
      <w:r>
        <w:rPr>
          <w:rFonts w:ascii="宋体" w:hAnsi="宋体" w:hint="eastAsia"/>
          <w:bCs/>
          <w:sz w:val="28"/>
          <w:szCs w:val="28"/>
        </w:rPr>
        <w:t>%</w:t>
      </w:r>
      <w:r>
        <w:rPr>
          <w:rFonts w:ascii="宋体" w:hAnsi="宋体" w:hint="eastAsia"/>
          <w:bCs/>
          <w:sz w:val="28"/>
          <w:szCs w:val="28"/>
        </w:rPr>
        <w:t>股权转让文件》所涉及的相关资料，并愿意履行有关的义务；表明对转让标的已充分了解，并愿意承担投资风险和责任。</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bCs/>
          <w:sz w:val="28"/>
          <w:szCs w:val="28"/>
        </w:rPr>
        <w:t>二十</w:t>
      </w:r>
      <w:r>
        <w:rPr>
          <w:rFonts w:ascii="宋体" w:hAnsi="宋体" w:hint="eastAsia"/>
          <w:bCs/>
          <w:sz w:val="28"/>
          <w:szCs w:val="28"/>
        </w:rPr>
        <w:t>三</w:t>
      </w:r>
      <w:r>
        <w:rPr>
          <w:rFonts w:ascii="宋体" w:hAnsi="宋体" w:hint="eastAsia"/>
          <w:bCs/>
          <w:sz w:val="28"/>
          <w:szCs w:val="28"/>
        </w:rPr>
        <w:t>、本次转让文件的最终解释权归委托方和台州市产权交易所。</w:t>
      </w:r>
    </w:p>
    <w:p w:rsidR="0095193E" w:rsidRDefault="0095193E">
      <w:pPr>
        <w:spacing w:line="360" w:lineRule="auto"/>
        <w:ind w:firstLine="560"/>
        <w:jc w:val="right"/>
        <w:rPr>
          <w:rFonts w:ascii="宋体" w:hAnsi="宋体"/>
          <w:bCs/>
          <w:sz w:val="28"/>
          <w:szCs w:val="28"/>
        </w:rPr>
      </w:pPr>
    </w:p>
    <w:p w:rsidR="0095193E" w:rsidRDefault="0095193E">
      <w:pPr>
        <w:spacing w:line="360" w:lineRule="auto"/>
        <w:ind w:firstLine="560"/>
        <w:jc w:val="right"/>
        <w:rPr>
          <w:rFonts w:ascii="宋体" w:hAnsi="宋体"/>
          <w:bCs/>
          <w:sz w:val="28"/>
          <w:szCs w:val="28"/>
        </w:rPr>
      </w:pPr>
    </w:p>
    <w:p w:rsidR="0095193E" w:rsidRDefault="00B84631">
      <w:pPr>
        <w:spacing w:line="360" w:lineRule="auto"/>
        <w:ind w:firstLine="560"/>
        <w:jc w:val="right"/>
        <w:rPr>
          <w:rFonts w:ascii="宋体" w:hAnsi="宋体"/>
          <w:bCs/>
          <w:sz w:val="28"/>
          <w:szCs w:val="28"/>
        </w:rPr>
      </w:pPr>
      <w:r>
        <w:rPr>
          <w:rFonts w:ascii="宋体" w:hAnsi="宋体" w:hint="eastAsia"/>
          <w:bCs/>
          <w:sz w:val="28"/>
          <w:szCs w:val="28"/>
        </w:rPr>
        <w:t>台州市产权交易所有限公司</w:t>
      </w:r>
    </w:p>
    <w:p w:rsidR="0095193E" w:rsidRDefault="00B84631">
      <w:pPr>
        <w:spacing w:line="360" w:lineRule="auto"/>
        <w:ind w:firstLine="560"/>
        <w:jc w:val="center"/>
        <w:rPr>
          <w:rFonts w:ascii="宋体" w:hAnsi="宋体"/>
          <w:bCs/>
          <w:sz w:val="28"/>
          <w:szCs w:val="28"/>
        </w:rPr>
      </w:pPr>
      <w:bookmarkStart w:id="18" w:name="待定15"/>
      <w:r>
        <w:rPr>
          <w:rFonts w:ascii="宋体" w:hAnsi="宋体" w:hint="eastAsia"/>
          <w:bCs/>
          <w:sz w:val="28"/>
          <w:szCs w:val="28"/>
        </w:rPr>
        <w:t>二○</w:t>
      </w:r>
      <w:r>
        <w:rPr>
          <w:rFonts w:ascii="宋体" w:hAnsi="宋体" w:hint="eastAsia"/>
          <w:bCs/>
          <w:sz w:val="28"/>
          <w:szCs w:val="28"/>
        </w:rPr>
        <w:t>二一</w:t>
      </w:r>
      <w:r>
        <w:rPr>
          <w:rFonts w:ascii="宋体" w:hAnsi="宋体" w:hint="eastAsia"/>
          <w:bCs/>
          <w:sz w:val="28"/>
          <w:szCs w:val="28"/>
        </w:rPr>
        <w:t>年</w:t>
      </w:r>
      <w:r>
        <w:rPr>
          <w:rFonts w:ascii="宋体" w:hAnsi="宋体" w:hint="eastAsia"/>
          <w:bCs/>
          <w:sz w:val="28"/>
          <w:szCs w:val="28"/>
        </w:rPr>
        <w:t>六</w:t>
      </w:r>
      <w:r>
        <w:rPr>
          <w:rFonts w:ascii="宋体" w:hAnsi="宋体" w:hint="eastAsia"/>
          <w:bCs/>
          <w:sz w:val="28"/>
          <w:szCs w:val="28"/>
        </w:rPr>
        <w:t>月</w:t>
      </w:r>
      <w:r>
        <w:rPr>
          <w:rFonts w:ascii="宋体" w:hAnsi="宋体" w:hint="eastAsia"/>
          <w:bCs/>
          <w:sz w:val="28"/>
          <w:szCs w:val="28"/>
        </w:rPr>
        <w:t>二十八</w:t>
      </w:r>
      <w:r>
        <w:rPr>
          <w:rFonts w:ascii="宋体" w:hAnsi="宋体" w:hint="eastAsia"/>
          <w:bCs/>
          <w:sz w:val="28"/>
          <w:szCs w:val="28"/>
        </w:rPr>
        <w:t>日</w:t>
      </w:r>
      <w:bookmarkEnd w:id="18"/>
    </w:p>
    <w:p w:rsidR="0095193E" w:rsidRDefault="0095193E" w:rsidP="00A704D2">
      <w:pPr>
        <w:ind w:firstLine="560"/>
        <w:jc w:val="left"/>
        <w:rPr>
          <w:rFonts w:ascii="宋体" w:hAnsi="宋体"/>
          <w:sz w:val="28"/>
          <w:szCs w:val="28"/>
        </w:rPr>
      </w:pPr>
    </w:p>
    <w:p w:rsidR="0095193E" w:rsidRDefault="0095193E" w:rsidP="00A704D2">
      <w:pPr>
        <w:ind w:firstLine="560"/>
        <w:jc w:val="left"/>
        <w:rPr>
          <w:rFonts w:ascii="宋体" w:hAnsi="宋体"/>
          <w:sz w:val="28"/>
          <w:szCs w:val="28"/>
        </w:rPr>
      </w:pPr>
    </w:p>
    <w:p w:rsidR="0095193E" w:rsidRDefault="0095193E" w:rsidP="00A704D2">
      <w:pPr>
        <w:ind w:firstLine="560"/>
        <w:jc w:val="left"/>
        <w:rPr>
          <w:rFonts w:ascii="宋体" w:hAnsi="宋体"/>
          <w:sz w:val="28"/>
          <w:szCs w:val="28"/>
        </w:rPr>
      </w:pPr>
    </w:p>
    <w:p w:rsidR="0095193E" w:rsidRDefault="00B84631" w:rsidP="00A704D2">
      <w:pPr>
        <w:spacing w:before="100" w:beforeAutospacing="1" w:after="100" w:afterAutospacing="1" w:line="360" w:lineRule="auto"/>
        <w:ind w:firstLine="720"/>
        <w:jc w:val="center"/>
        <w:rPr>
          <w:sz w:val="36"/>
        </w:rPr>
      </w:pPr>
      <w:bookmarkStart w:id="19" w:name="_Toc6233"/>
      <w:bookmarkStart w:id="20" w:name="_Toc528773692"/>
      <w:bookmarkStart w:id="21" w:name="_Toc4182"/>
      <w:r>
        <w:rPr>
          <w:rFonts w:hint="eastAsia"/>
          <w:sz w:val="36"/>
        </w:rPr>
        <w:br w:type="page"/>
      </w:r>
    </w:p>
    <w:p w:rsidR="0095193E" w:rsidRDefault="00B84631">
      <w:pPr>
        <w:pStyle w:val="1"/>
        <w:spacing w:before="100" w:beforeAutospacing="1" w:after="100" w:afterAutospacing="1"/>
        <w:ind w:firstLineChars="0" w:firstLine="0"/>
        <w:rPr>
          <w:sz w:val="36"/>
        </w:rPr>
      </w:pPr>
      <w:r>
        <w:rPr>
          <w:rFonts w:hint="eastAsia"/>
          <w:sz w:val="36"/>
        </w:rPr>
        <w:lastRenderedPageBreak/>
        <w:t>竞买申请书</w:t>
      </w:r>
      <w:bookmarkEnd w:id="19"/>
      <w:bookmarkEnd w:id="20"/>
      <w:bookmarkEnd w:id="21"/>
    </w:p>
    <w:p w:rsidR="0095193E" w:rsidRDefault="00B84631">
      <w:pPr>
        <w:spacing w:line="620" w:lineRule="exact"/>
        <w:ind w:firstLineChars="0" w:firstLine="0"/>
        <w:rPr>
          <w:rFonts w:ascii="宋体" w:hAnsi="宋体"/>
          <w:sz w:val="28"/>
          <w:szCs w:val="28"/>
        </w:rPr>
      </w:pPr>
      <w:r>
        <w:rPr>
          <w:rFonts w:ascii="宋体" w:hAnsi="宋体" w:hint="eastAsia"/>
          <w:sz w:val="28"/>
          <w:szCs w:val="28"/>
        </w:rPr>
        <w:t>台州市产权交易所有限公司：</w:t>
      </w:r>
    </w:p>
    <w:p w:rsidR="0095193E" w:rsidRDefault="00B84631">
      <w:pPr>
        <w:spacing w:line="620" w:lineRule="exact"/>
        <w:ind w:firstLine="560"/>
        <w:rPr>
          <w:rFonts w:ascii="宋体" w:hAnsi="宋体"/>
          <w:sz w:val="28"/>
          <w:szCs w:val="28"/>
        </w:rPr>
      </w:pPr>
      <w:r>
        <w:rPr>
          <w:rFonts w:ascii="宋体" w:hAnsi="宋体" w:hint="eastAsia"/>
          <w:sz w:val="28"/>
          <w:szCs w:val="28"/>
        </w:rPr>
        <w:t>经认真阅读《</w:t>
      </w:r>
      <w:r>
        <w:rPr>
          <w:rFonts w:ascii="宋体" w:hAnsi="宋体" w:hint="eastAsia"/>
          <w:sz w:val="28"/>
          <w:szCs w:val="28"/>
        </w:rPr>
        <w:t>台州市强盛混凝土有限公司</w:t>
      </w:r>
      <w:r>
        <w:rPr>
          <w:rFonts w:ascii="宋体" w:hAnsi="宋体" w:hint="eastAsia"/>
          <w:sz w:val="28"/>
          <w:szCs w:val="28"/>
        </w:rPr>
        <w:t>40%</w:t>
      </w:r>
      <w:r>
        <w:rPr>
          <w:rFonts w:ascii="宋体" w:hAnsi="宋体" w:hint="eastAsia"/>
          <w:sz w:val="28"/>
          <w:szCs w:val="28"/>
        </w:rPr>
        <w:t>股权</w:t>
      </w:r>
      <w:r>
        <w:rPr>
          <w:rFonts w:ascii="宋体" w:hAnsi="宋体" w:hint="eastAsia"/>
          <w:sz w:val="28"/>
          <w:szCs w:val="28"/>
        </w:rPr>
        <w:t>转让文件》，对该转让文件无异议，对转让标的已作详细了解并对己方所作承诺负法律责任。特申请参加</w:t>
      </w:r>
      <w:r>
        <w:rPr>
          <w:rFonts w:ascii="宋体" w:hAnsi="宋体" w:hint="eastAsia"/>
          <w:sz w:val="28"/>
          <w:szCs w:val="28"/>
        </w:rPr>
        <w:t>台州市强盛混凝土有限公司</w:t>
      </w:r>
      <w:r>
        <w:rPr>
          <w:rFonts w:ascii="宋体" w:hAnsi="宋体" w:hint="eastAsia"/>
          <w:sz w:val="28"/>
          <w:szCs w:val="28"/>
        </w:rPr>
        <w:t>40%</w:t>
      </w:r>
      <w:r>
        <w:rPr>
          <w:rFonts w:ascii="宋体" w:hAnsi="宋体" w:hint="eastAsia"/>
          <w:sz w:val="28"/>
          <w:szCs w:val="28"/>
        </w:rPr>
        <w:t>股权竞买，遵守履行贵公司提出的</w:t>
      </w:r>
      <w:r>
        <w:rPr>
          <w:rFonts w:ascii="宋体" w:hAnsi="宋体" w:hint="eastAsia"/>
          <w:sz w:val="28"/>
          <w:szCs w:val="28"/>
        </w:rPr>
        <w:t>台州市强盛混凝土有限公司</w:t>
      </w:r>
      <w:r>
        <w:rPr>
          <w:rFonts w:ascii="宋体" w:hAnsi="宋体" w:hint="eastAsia"/>
          <w:sz w:val="28"/>
          <w:szCs w:val="28"/>
        </w:rPr>
        <w:t>40%</w:t>
      </w:r>
      <w:r>
        <w:rPr>
          <w:rFonts w:ascii="宋体" w:hAnsi="宋体" w:hint="eastAsia"/>
          <w:sz w:val="28"/>
          <w:szCs w:val="28"/>
        </w:rPr>
        <w:t>股权转让文件及其他有关程序、事项，并保证遵守我方所承诺的要求与规定履行。</w:t>
      </w:r>
    </w:p>
    <w:p w:rsidR="0095193E" w:rsidRDefault="00B84631">
      <w:pPr>
        <w:spacing w:line="620" w:lineRule="exact"/>
        <w:ind w:firstLine="560"/>
        <w:rPr>
          <w:rFonts w:ascii="宋体" w:hAnsi="宋体"/>
          <w:sz w:val="28"/>
          <w:szCs w:val="28"/>
        </w:rPr>
      </w:pPr>
      <w:r>
        <w:rPr>
          <w:rFonts w:ascii="宋体" w:hAnsi="宋体" w:hint="eastAsia"/>
          <w:sz w:val="28"/>
          <w:szCs w:val="28"/>
        </w:rPr>
        <w:t>竞买申请人（盖章）：</w:t>
      </w:r>
    </w:p>
    <w:p w:rsidR="0095193E" w:rsidRDefault="00B84631">
      <w:pPr>
        <w:spacing w:line="620" w:lineRule="exact"/>
        <w:ind w:firstLine="560"/>
        <w:rPr>
          <w:rFonts w:ascii="宋体" w:hAnsi="宋体"/>
          <w:sz w:val="28"/>
          <w:szCs w:val="28"/>
        </w:rPr>
      </w:pPr>
      <w:r>
        <w:rPr>
          <w:rFonts w:ascii="宋体" w:hAnsi="宋体" w:hint="eastAsia"/>
          <w:sz w:val="28"/>
          <w:szCs w:val="28"/>
        </w:rPr>
        <w:t>法定代表人：</w:t>
      </w:r>
      <w:r>
        <w:rPr>
          <w:rFonts w:ascii="宋体" w:hAnsi="宋体" w:hint="eastAsia"/>
          <w:sz w:val="28"/>
          <w:szCs w:val="28"/>
        </w:rPr>
        <w:t xml:space="preserve">                     </w:t>
      </w:r>
      <w:r>
        <w:rPr>
          <w:rFonts w:ascii="宋体" w:hAnsi="宋体" w:hint="eastAsia"/>
          <w:sz w:val="28"/>
          <w:szCs w:val="28"/>
        </w:rPr>
        <w:t>身份证号：</w:t>
      </w:r>
    </w:p>
    <w:p w:rsidR="0095193E" w:rsidRDefault="00B84631">
      <w:pPr>
        <w:spacing w:line="620" w:lineRule="exact"/>
        <w:ind w:firstLine="560"/>
        <w:rPr>
          <w:rFonts w:ascii="宋体" w:hAnsi="宋体"/>
          <w:sz w:val="28"/>
          <w:szCs w:val="28"/>
        </w:rPr>
      </w:pPr>
      <w:r>
        <w:rPr>
          <w:rFonts w:ascii="宋体" w:hAnsi="宋体" w:hint="eastAsia"/>
          <w:sz w:val="28"/>
          <w:szCs w:val="28"/>
        </w:rPr>
        <w:t>委托代理人：</w:t>
      </w:r>
      <w:r>
        <w:rPr>
          <w:rFonts w:ascii="宋体" w:hAnsi="宋体" w:hint="eastAsia"/>
          <w:sz w:val="28"/>
          <w:szCs w:val="28"/>
        </w:rPr>
        <w:t xml:space="preserve">                     </w:t>
      </w:r>
      <w:r>
        <w:rPr>
          <w:rFonts w:ascii="宋体" w:hAnsi="宋体" w:hint="eastAsia"/>
          <w:sz w:val="28"/>
          <w:szCs w:val="28"/>
        </w:rPr>
        <w:t>身份证号：</w:t>
      </w:r>
    </w:p>
    <w:p w:rsidR="0095193E" w:rsidRDefault="00B84631">
      <w:pPr>
        <w:spacing w:line="620" w:lineRule="exact"/>
        <w:ind w:firstLineChars="177" w:firstLine="637"/>
        <w:rPr>
          <w:rFonts w:ascii="宋体" w:hAnsi="宋体"/>
          <w:sz w:val="28"/>
          <w:szCs w:val="28"/>
        </w:rPr>
      </w:pPr>
      <w:r>
        <w:rPr>
          <w:rFonts w:ascii="宋体" w:hAnsi="宋体" w:hint="eastAsia"/>
          <w:spacing w:val="40"/>
          <w:sz w:val="28"/>
          <w:szCs w:val="28"/>
        </w:rPr>
        <w:t>联系地址：</w:t>
      </w:r>
      <w:r>
        <w:rPr>
          <w:rFonts w:ascii="宋体" w:hAnsi="宋体" w:hint="eastAsia"/>
          <w:sz w:val="28"/>
          <w:szCs w:val="28"/>
        </w:rPr>
        <w:t xml:space="preserve">                    </w:t>
      </w:r>
      <w:r>
        <w:rPr>
          <w:rFonts w:ascii="宋体" w:hAnsi="宋体" w:hint="eastAsia"/>
          <w:sz w:val="28"/>
          <w:szCs w:val="28"/>
        </w:rPr>
        <w:t>邮政编码：</w:t>
      </w:r>
    </w:p>
    <w:p w:rsidR="0095193E" w:rsidRDefault="00B84631">
      <w:pPr>
        <w:spacing w:line="620" w:lineRule="exact"/>
        <w:ind w:firstLineChars="177" w:firstLine="637"/>
        <w:rPr>
          <w:rFonts w:ascii="宋体" w:hAnsi="宋体"/>
          <w:sz w:val="28"/>
          <w:szCs w:val="28"/>
        </w:rPr>
      </w:pPr>
      <w:r>
        <w:rPr>
          <w:rFonts w:ascii="宋体" w:hAnsi="宋体" w:hint="eastAsia"/>
          <w:spacing w:val="40"/>
          <w:sz w:val="28"/>
          <w:szCs w:val="28"/>
        </w:rPr>
        <w:t>联系电话：</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sz w:val="28"/>
          <w:szCs w:val="28"/>
        </w:rPr>
        <w:br/>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95193E" w:rsidRDefault="00B84631">
      <w:pPr>
        <w:spacing w:line="620" w:lineRule="exact"/>
        <w:ind w:firstLineChars="0" w:firstLine="0"/>
        <w:jc w:val="left"/>
        <w:rPr>
          <w:rFonts w:ascii="宋体" w:hAnsi="宋体"/>
          <w:sz w:val="28"/>
          <w:szCs w:val="28"/>
        </w:rPr>
      </w:pPr>
      <w:bookmarkStart w:id="22" w:name="_Hlk25273447"/>
      <w:r>
        <w:rPr>
          <w:rFonts w:ascii="宋体" w:hAnsi="宋体" w:hint="eastAsia"/>
          <w:sz w:val="28"/>
          <w:szCs w:val="28"/>
        </w:rPr>
        <w:t>附件：</w:t>
      </w:r>
    </w:p>
    <w:p w:rsidR="0095193E" w:rsidRDefault="00B84631">
      <w:pPr>
        <w:spacing w:line="620" w:lineRule="exact"/>
        <w:ind w:firstLine="560"/>
        <w:rPr>
          <w:rFonts w:ascii="宋体" w:hAnsi="宋体"/>
          <w:sz w:val="28"/>
          <w:szCs w:val="28"/>
        </w:rPr>
      </w:pPr>
      <w:r>
        <w:rPr>
          <w:rFonts w:ascii="宋体" w:hAnsi="宋体" w:hint="eastAsia"/>
          <w:sz w:val="28"/>
          <w:szCs w:val="28"/>
        </w:rPr>
        <w:t>□企业（公司）法人主体资格证明文件，包含企业法人营业执照副本的复印件，法定代表人及授权委托人的身份证明及授权委托书、公司章程、相关决议。</w:t>
      </w:r>
      <w:r>
        <w:rPr>
          <w:rFonts w:ascii="宋体" w:hAnsi="宋体" w:hint="eastAsia"/>
          <w:bCs/>
          <w:sz w:val="28"/>
          <w:szCs w:val="28"/>
        </w:rPr>
        <w:t>自然人须持本人身份证明及相关资料</w:t>
      </w:r>
      <w:r>
        <w:rPr>
          <w:rFonts w:ascii="宋体" w:hAnsi="宋体" w:hint="eastAsia"/>
          <w:bCs/>
          <w:sz w:val="28"/>
          <w:szCs w:val="28"/>
        </w:rPr>
        <w:t>。</w:t>
      </w:r>
    </w:p>
    <w:p w:rsidR="0095193E" w:rsidRDefault="00B84631">
      <w:pPr>
        <w:spacing w:line="620" w:lineRule="exact"/>
        <w:ind w:firstLine="560"/>
        <w:rPr>
          <w:rFonts w:ascii="宋体" w:hAnsi="宋体"/>
          <w:sz w:val="28"/>
          <w:szCs w:val="28"/>
        </w:rPr>
      </w:pPr>
      <w:r>
        <w:rPr>
          <w:rFonts w:ascii="宋体" w:hAnsi="宋体" w:hint="eastAsia"/>
          <w:sz w:val="28"/>
          <w:szCs w:val="28"/>
        </w:rPr>
        <w:t>□符合受让条件的有关证明及资料</w:t>
      </w:r>
      <w:r>
        <w:rPr>
          <w:rFonts w:ascii="宋体" w:hAnsi="宋体" w:hint="eastAsia"/>
          <w:sz w:val="28"/>
          <w:szCs w:val="28"/>
        </w:rPr>
        <w:t>。</w:t>
      </w:r>
    </w:p>
    <w:p w:rsidR="0095193E" w:rsidRDefault="00B84631">
      <w:pPr>
        <w:spacing w:line="620" w:lineRule="exact"/>
        <w:ind w:firstLine="560"/>
        <w:rPr>
          <w:rFonts w:ascii="宋体" w:hAnsi="宋体"/>
          <w:sz w:val="28"/>
          <w:szCs w:val="28"/>
        </w:rPr>
      </w:pPr>
      <w:r>
        <w:rPr>
          <w:rFonts w:ascii="宋体" w:hAnsi="宋体" w:hint="eastAsia"/>
          <w:sz w:val="28"/>
          <w:szCs w:val="28"/>
        </w:rPr>
        <w:t>□</w:t>
      </w:r>
      <w:bookmarkStart w:id="23" w:name="待定17"/>
      <w:r>
        <w:rPr>
          <w:rFonts w:ascii="宋体" w:hAnsi="宋体" w:hint="eastAsia"/>
          <w:sz w:val="28"/>
          <w:szCs w:val="28"/>
        </w:rPr>
        <w:t>竞买保证金</w:t>
      </w:r>
      <w:r>
        <w:rPr>
          <w:rFonts w:ascii="宋体" w:hAnsi="宋体" w:hint="eastAsia"/>
          <w:sz w:val="28"/>
          <w:szCs w:val="28"/>
          <w:u w:val="single"/>
        </w:rPr>
        <w:t>431.568</w:t>
      </w:r>
      <w:r>
        <w:rPr>
          <w:rFonts w:ascii="宋体" w:hAnsi="宋体" w:hint="eastAsia"/>
          <w:sz w:val="28"/>
          <w:szCs w:val="28"/>
          <w:u w:val="single"/>
        </w:rPr>
        <w:t>万元</w:t>
      </w:r>
      <w:r>
        <w:rPr>
          <w:rFonts w:ascii="宋体" w:hAnsi="宋体" w:hint="eastAsia"/>
          <w:sz w:val="28"/>
          <w:szCs w:val="28"/>
        </w:rPr>
        <w:t>人民币（汇单）</w:t>
      </w:r>
      <w:bookmarkEnd w:id="23"/>
      <w:r>
        <w:rPr>
          <w:rFonts w:ascii="宋体" w:hAnsi="宋体" w:hint="eastAsia"/>
          <w:sz w:val="28"/>
          <w:szCs w:val="28"/>
        </w:rPr>
        <w:t>。</w:t>
      </w:r>
    </w:p>
    <w:p w:rsidR="0095193E" w:rsidRDefault="00B84631">
      <w:pPr>
        <w:spacing w:line="620" w:lineRule="exact"/>
        <w:ind w:firstLine="560"/>
        <w:rPr>
          <w:rFonts w:ascii="宋体" w:hAnsi="宋体"/>
          <w:sz w:val="28"/>
          <w:szCs w:val="28"/>
        </w:rPr>
      </w:pPr>
      <w:r>
        <w:rPr>
          <w:rFonts w:ascii="宋体" w:hAnsi="宋体" w:hint="eastAsia"/>
          <w:sz w:val="28"/>
          <w:szCs w:val="28"/>
        </w:rPr>
        <w:t>备注：以上附件如非原件为复印件的应加盖公章或签名。</w:t>
      </w:r>
    </w:p>
    <w:bookmarkEnd w:id="22"/>
    <w:p w:rsidR="0095193E" w:rsidRDefault="00B84631">
      <w:pPr>
        <w:pStyle w:val="1"/>
        <w:spacing w:before="100" w:beforeAutospacing="1" w:after="100" w:afterAutospacing="1"/>
        <w:ind w:firstLineChars="0" w:firstLine="0"/>
        <w:rPr>
          <w:sz w:val="36"/>
        </w:rPr>
      </w:pPr>
      <w:r>
        <w:rPr>
          <w:rFonts w:ascii="宋体" w:hAnsi="宋体" w:hint="eastAsia"/>
          <w:b w:val="0"/>
          <w:sz w:val="36"/>
          <w:szCs w:val="36"/>
        </w:rPr>
        <w:br w:type="page"/>
      </w:r>
      <w:bookmarkStart w:id="24" w:name="_Toc30560"/>
      <w:bookmarkStart w:id="25" w:name="_Toc7306"/>
      <w:bookmarkStart w:id="26" w:name="_Toc528773693"/>
      <w:r>
        <w:rPr>
          <w:rFonts w:hint="eastAsia"/>
          <w:sz w:val="36"/>
        </w:rPr>
        <w:lastRenderedPageBreak/>
        <w:t>竞买人承诺函</w:t>
      </w:r>
      <w:bookmarkEnd w:id="24"/>
      <w:bookmarkEnd w:id="25"/>
      <w:bookmarkEnd w:id="26"/>
    </w:p>
    <w:p w:rsidR="0095193E" w:rsidRDefault="00B84631">
      <w:pPr>
        <w:ind w:firstLineChars="0" w:firstLine="0"/>
        <w:rPr>
          <w:rFonts w:ascii="宋体" w:hAnsi="宋体"/>
          <w:b/>
          <w:sz w:val="28"/>
          <w:szCs w:val="28"/>
        </w:rPr>
      </w:pPr>
      <w:r>
        <w:rPr>
          <w:rFonts w:ascii="宋体" w:hAnsi="宋体" w:hint="eastAsia"/>
          <w:sz w:val="28"/>
          <w:szCs w:val="28"/>
        </w:rPr>
        <w:t>台州市产权交易所有限公司：</w:t>
      </w:r>
    </w:p>
    <w:p w:rsidR="0095193E" w:rsidRDefault="00B84631">
      <w:pPr>
        <w:spacing w:line="360" w:lineRule="auto"/>
        <w:ind w:firstLine="560"/>
        <w:rPr>
          <w:rFonts w:ascii="宋体" w:hAnsi="宋体"/>
          <w:sz w:val="28"/>
          <w:szCs w:val="28"/>
        </w:rPr>
      </w:pPr>
      <w:r>
        <w:rPr>
          <w:rFonts w:ascii="宋体" w:hAnsi="宋体" w:hint="eastAsia"/>
          <w:sz w:val="28"/>
          <w:szCs w:val="28"/>
        </w:rPr>
        <w:t>经认真阅读贵公司所提供的“</w:t>
      </w:r>
      <w:r>
        <w:rPr>
          <w:rFonts w:ascii="宋体" w:hAnsi="宋体" w:hint="eastAsia"/>
          <w:sz w:val="28"/>
          <w:szCs w:val="28"/>
        </w:rPr>
        <w:t>台州市强盛混凝土有限公司</w:t>
      </w:r>
      <w:r>
        <w:rPr>
          <w:rFonts w:ascii="宋体" w:hAnsi="宋体" w:hint="eastAsia"/>
          <w:sz w:val="28"/>
          <w:szCs w:val="28"/>
        </w:rPr>
        <w:t>40%</w:t>
      </w:r>
      <w:r>
        <w:rPr>
          <w:rFonts w:ascii="宋体" w:hAnsi="宋体" w:hint="eastAsia"/>
          <w:sz w:val="28"/>
          <w:szCs w:val="28"/>
        </w:rPr>
        <w:t>股权</w:t>
      </w:r>
      <w:r>
        <w:rPr>
          <w:rFonts w:ascii="宋体" w:hAnsi="宋体" w:hint="eastAsia"/>
          <w:sz w:val="28"/>
          <w:szCs w:val="28"/>
        </w:rPr>
        <w:t>转让文件”以及贵公司提出的转让须知与网络竞价规则等</w:t>
      </w:r>
      <w:r>
        <w:rPr>
          <w:rFonts w:ascii="宋体" w:hAnsi="宋体" w:hint="eastAsia"/>
          <w:sz w:val="28"/>
          <w:szCs w:val="28"/>
        </w:rPr>
        <w:t>，对上述文件已充分知悉且无异议</w:t>
      </w:r>
      <w:r>
        <w:rPr>
          <w:rFonts w:ascii="宋体" w:hAnsi="宋体" w:hint="eastAsia"/>
          <w:sz w:val="28"/>
          <w:szCs w:val="28"/>
        </w:rPr>
        <w:t>，我方愿意接受转让方提出的竞价条件及“</w:t>
      </w:r>
      <w:r>
        <w:rPr>
          <w:rFonts w:ascii="宋体" w:hAnsi="宋体" w:hint="eastAsia"/>
          <w:sz w:val="28"/>
          <w:szCs w:val="28"/>
        </w:rPr>
        <w:t>台州市强盛混凝土有限公司</w:t>
      </w:r>
      <w:r>
        <w:rPr>
          <w:rFonts w:ascii="宋体" w:hAnsi="宋体" w:hint="eastAsia"/>
          <w:sz w:val="28"/>
          <w:szCs w:val="28"/>
        </w:rPr>
        <w:t>40%</w:t>
      </w:r>
      <w:r>
        <w:rPr>
          <w:rFonts w:ascii="宋体" w:hAnsi="宋体" w:hint="eastAsia"/>
          <w:sz w:val="28"/>
          <w:szCs w:val="28"/>
        </w:rPr>
        <w:t>股权</w:t>
      </w:r>
      <w:r>
        <w:rPr>
          <w:rFonts w:ascii="宋体" w:hAnsi="宋体" w:hint="eastAsia"/>
          <w:sz w:val="28"/>
          <w:szCs w:val="28"/>
        </w:rPr>
        <w:t>转让文件”中涉及的相关事项，现我方将有关事项承诺如下：</w:t>
      </w:r>
    </w:p>
    <w:p w:rsidR="0095193E" w:rsidRDefault="00B84631">
      <w:pPr>
        <w:ind w:firstLine="560"/>
        <w:rPr>
          <w:rFonts w:ascii="宋体" w:hAnsi="宋体"/>
          <w:sz w:val="28"/>
          <w:szCs w:val="28"/>
        </w:rPr>
      </w:pPr>
      <w:r>
        <w:rPr>
          <w:rFonts w:ascii="宋体" w:hAnsi="宋体" w:hint="eastAsia"/>
          <w:sz w:val="28"/>
          <w:szCs w:val="28"/>
        </w:rPr>
        <w:t>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竞买保证金由转让方没收，并承担由此造成的违约责任及相关损失</w:t>
      </w:r>
      <w:r>
        <w:rPr>
          <w:rFonts w:ascii="宋体" w:hAnsi="宋体" w:hint="eastAsia"/>
          <w:sz w:val="28"/>
          <w:szCs w:val="28"/>
        </w:rPr>
        <w:t>。</w:t>
      </w:r>
    </w:p>
    <w:p w:rsidR="0095193E" w:rsidRDefault="00B84631">
      <w:pPr>
        <w:ind w:firstLine="560"/>
        <w:rPr>
          <w:rFonts w:ascii="宋体" w:hAnsi="宋体"/>
          <w:sz w:val="28"/>
          <w:szCs w:val="28"/>
        </w:rPr>
      </w:pPr>
      <w:r>
        <w:rPr>
          <w:rFonts w:ascii="宋体" w:hAnsi="宋体" w:hint="eastAsia"/>
          <w:sz w:val="28"/>
          <w:szCs w:val="28"/>
        </w:rPr>
        <w:t>二、我方已详实了解本次转让标的有关情况，并保证成交后所支付的资金来源合法。</w:t>
      </w:r>
    </w:p>
    <w:p w:rsidR="0095193E" w:rsidRDefault="00B84631">
      <w:pPr>
        <w:ind w:firstLine="560"/>
        <w:rPr>
          <w:rFonts w:ascii="宋体" w:hAnsi="宋体"/>
          <w:sz w:val="28"/>
          <w:szCs w:val="28"/>
        </w:rPr>
      </w:pPr>
      <w:r>
        <w:rPr>
          <w:rFonts w:ascii="宋体" w:hAnsi="宋体" w:hint="eastAsia"/>
          <w:sz w:val="28"/>
          <w:szCs w:val="28"/>
        </w:rPr>
        <w:t>三、我方已阅读并了解《成交确认书》、《股权转让合同》及“</w:t>
      </w:r>
      <w:r>
        <w:rPr>
          <w:rFonts w:ascii="宋体" w:hAnsi="宋体" w:hint="eastAsia"/>
          <w:sz w:val="28"/>
          <w:szCs w:val="28"/>
        </w:rPr>
        <w:t>台州市强盛混凝土有限公司</w:t>
      </w:r>
      <w:r>
        <w:rPr>
          <w:rFonts w:ascii="宋体" w:hAnsi="宋体" w:hint="eastAsia"/>
          <w:sz w:val="28"/>
          <w:szCs w:val="28"/>
        </w:rPr>
        <w:t>40%</w:t>
      </w:r>
      <w:r>
        <w:rPr>
          <w:rFonts w:ascii="宋体" w:hAnsi="宋体" w:hint="eastAsia"/>
          <w:sz w:val="28"/>
          <w:szCs w:val="28"/>
        </w:rPr>
        <w:t>股权</w:t>
      </w:r>
      <w:r>
        <w:rPr>
          <w:rFonts w:ascii="宋体" w:hAnsi="宋体" w:hint="eastAsia"/>
          <w:sz w:val="28"/>
          <w:szCs w:val="28"/>
        </w:rPr>
        <w:t>转让文件”并不持异议，成交后按上述条款履行义务。</w:t>
      </w:r>
    </w:p>
    <w:p w:rsidR="0095193E" w:rsidRDefault="00B84631">
      <w:pPr>
        <w:ind w:firstLine="560"/>
        <w:rPr>
          <w:rFonts w:ascii="宋体" w:hAnsi="宋体"/>
          <w:sz w:val="28"/>
          <w:szCs w:val="28"/>
        </w:rPr>
      </w:pPr>
      <w:r>
        <w:rPr>
          <w:rFonts w:ascii="宋体" w:hAnsi="宋体" w:hint="eastAsia"/>
          <w:sz w:val="28"/>
          <w:szCs w:val="28"/>
        </w:rPr>
        <w:t>四、作为该项目的竞买人，我方承诺接受参与网络竞价的方式，竞得后保证二个工作日内签订《成交确认书》、《股权转让合同》并履行相关义务</w:t>
      </w:r>
      <w:r>
        <w:rPr>
          <w:rFonts w:ascii="宋体" w:hAnsi="宋体" w:hint="eastAsia"/>
          <w:sz w:val="28"/>
          <w:szCs w:val="28"/>
        </w:rPr>
        <w:t>。</w:t>
      </w:r>
    </w:p>
    <w:p w:rsidR="0095193E" w:rsidRDefault="00B84631">
      <w:pPr>
        <w:ind w:firstLine="560"/>
        <w:rPr>
          <w:rFonts w:ascii="宋体" w:hAnsi="宋体"/>
          <w:sz w:val="28"/>
          <w:szCs w:val="28"/>
        </w:rPr>
      </w:pPr>
      <w:r>
        <w:rPr>
          <w:rFonts w:ascii="宋体" w:hAnsi="宋体" w:hint="eastAsia"/>
          <w:sz w:val="28"/>
          <w:szCs w:val="28"/>
        </w:rPr>
        <w:lastRenderedPageBreak/>
        <w:t>五、若我方竞得，所缴纳的竞买保证金根据合同的约定可抵作成交价款的支付，交易佣金按标的成交额</w:t>
      </w:r>
      <w:r>
        <w:rPr>
          <w:rFonts w:ascii="宋体" w:hAnsi="宋体" w:hint="eastAsia"/>
          <w:sz w:val="28"/>
          <w:szCs w:val="28"/>
        </w:rPr>
        <w:t>1.52</w:t>
      </w:r>
      <w:r>
        <w:rPr>
          <w:rFonts w:ascii="宋体" w:hAnsi="宋体" w:hint="eastAsia"/>
          <w:sz w:val="28"/>
          <w:szCs w:val="28"/>
        </w:rPr>
        <w:t>%</w:t>
      </w:r>
      <w:r>
        <w:rPr>
          <w:rFonts w:ascii="宋体" w:hAnsi="宋体" w:hint="eastAsia"/>
          <w:sz w:val="28"/>
          <w:szCs w:val="28"/>
        </w:rPr>
        <w:t>计算支付。</w:t>
      </w:r>
    </w:p>
    <w:p w:rsidR="0095193E" w:rsidRDefault="00B84631">
      <w:pPr>
        <w:ind w:firstLine="560"/>
        <w:rPr>
          <w:rFonts w:ascii="宋体" w:hAnsi="宋体"/>
          <w:sz w:val="28"/>
          <w:szCs w:val="28"/>
        </w:rPr>
      </w:pPr>
      <w:r>
        <w:rPr>
          <w:rFonts w:ascii="宋体" w:hAnsi="宋体" w:hint="eastAsia"/>
          <w:sz w:val="28"/>
          <w:szCs w:val="28"/>
        </w:rPr>
        <w:t>六、如因正当理由在竞价会开始前撤回转让标的的，我</w:t>
      </w:r>
      <w:r>
        <w:rPr>
          <w:rFonts w:ascii="宋体" w:hAnsi="宋体" w:hint="eastAsia"/>
          <w:sz w:val="28"/>
          <w:szCs w:val="28"/>
        </w:rPr>
        <w:t>方愿意接受该事实，并配合贵公司办理退还保证金等手续，不再向贵公司追索保证金利息及其他任何费用与责任。</w:t>
      </w:r>
    </w:p>
    <w:p w:rsidR="0095193E" w:rsidRDefault="00B84631">
      <w:pPr>
        <w:ind w:firstLine="560"/>
        <w:rPr>
          <w:rFonts w:ascii="宋体" w:hAnsi="宋体"/>
          <w:sz w:val="28"/>
          <w:szCs w:val="28"/>
        </w:rPr>
      </w:pPr>
      <w:r>
        <w:rPr>
          <w:rFonts w:ascii="宋体" w:hAnsi="宋体" w:hint="eastAsia"/>
          <w:sz w:val="28"/>
          <w:szCs w:val="28"/>
        </w:rPr>
        <w:t>七、如在竞价该项目的过程中发生争议需提起诉讼或仲裁，除贵公司存在重大过错、故意行为之外，我方承诺不将贵公司列为相关诉讼、仲裁的被告，被申请人和第三人。</w:t>
      </w:r>
    </w:p>
    <w:p w:rsidR="0095193E" w:rsidRDefault="0095193E">
      <w:pPr>
        <w:ind w:right="1200" w:firstLine="560"/>
        <w:jc w:val="right"/>
        <w:rPr>
          <w:rFonts w:ascii="宋体" w:hAnsi="宋体"/>
          <w:sz w:val="28"/>
          <w:szCs w:val="28"/>
        </w:rPr>
      </w:pPr>
    </w:p>
    <w:p w:rsidR="0095193E" w:rsidRDefault="0095193E">
      <w:pPr>
        <w:ind w:right="1200" w:firstLine="560"/>
        <w:jc w:val="right"/>
        <w:rPr>
          <w:rFonts w:ascii="宋体" w:hAnsi="宋体"/>
          <w:sz w:val="28"/>
          <w:szCs w:val="28"/>
        </w:rPr>
      </w:pPr>
    </w:p>
    <w:p w:rsidR="0095193E" w:rsidRDefault="00B84631">
      <w:pPr>
        <w:ind w:right="1200" w:firstLine="560"/>
        <w:jc w:val="right"/>
        <w:rPr>
          <w:rFonts w:ascii="宋体" w:hAnsi="宋体"/>
          <w:sz w:val="28"/>
          <w:szCs w:val="28"/>
        </w:rPr>
      </w:pPr>
      <w:r>
        <w:rPr>
          <w:rFonts w:ascii="宋体" w:hAnsi="宋体" w:hint="eastAsia"/>
          <w:sz w:val="28"/>
          <w:szCs w:val="28"/>
        </w:rPr>
        <w:t>承诺人（签章）</w:t>
      </w:r>
    </w:p>
    <w:p w:rsidR="0095193E" w:rsidRDefault="00B84631">
      <w:pPr>
        <w:ind w:firstLine="560"/>
        <w:jc w:val="right"/>
        <w:rPr>
          <w:rFonts w:ascii="宋体" w:hAnsi="宋体"/>
          <w:sz w:val="28"/>
          <w:szCs w:val="28"/>
        </w:rPr>
      </w:pPr>
      <w:r>
        <w:rPr>
          <w:rFonts w:ascii="宋体" w:hAnsi="宋体" w:hint="eastAsia"/>
          <w:sz w:val="28"/>
          <w:szCs w:val="28"/>
        </w:rPr>
        <w:t>二○</w:t>
      </w:r>
      <w:r>
        <w:rPr>
          <w:rFonts w:ascii="宋体" w:hAnsi="宋体" w:hint="eastAsia"/>
          <w:sz w:val="28"/>
          <w:szCs w:val="28"/>
        </w:rPr>
        <w:t>二一</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95193E" w:rsidRDefault="00B84631">
      <w:pPr>
        <w:pStyle w:val="1"/>
        <w:spacing w:before="100" w:beforeAutospacing="1" w:after="100" w:afterAutospacing="1"/>
        <w:ind w:firstLineChars="0" w:firstLine="0"/>
        <w:rPr>
          <w:sz w:val="36"/>
        </w:rPr>
      </w:pPr>
      <w:r>
        <w:rPr>
          <w:rFonts w:ascii="宋体" w:hAnsi="宋体" w:hint="eastAsia"/>
          <w:sz w:val="28"/>
          <w:szCs w:val="28"/>
        </w:rPr>
        <w:br w:type="page"/>
      </w:r>
      <w:bookmarkStart w:id="27" w:name="_Toc5554"/>
      <w:bookmarkStart w:id="28" w:name="_Toc4653"/>
      <w:bookmarkStart w:id="29" w:name="_Toc528773694"/>
      <w:r>
        <w:rPr>
          <w:rFonts w:hint="eastAsia"/>
          <w:sz w:val="36"/>
        </w:rPr>
        <w:lastRenderedPageBreak/>
        <w:t>成交确认书</w:t>
      </w:r>
      <w:bookmarkEnd w:id="27"/>
      <w:bookmarkEnd w:id="28"/>
      <w:bookmarkEnd w:id="29"/>
    </w:p>
    <w:p w:rsidR="0095193E" w:rsidRDefault="00B84631">
      <w:pPr>
        <w:spacing w:line="360" w:lineRule="auto"/>
        <w:ind w:firstLineChars="0" w:firstLine="0"/>
        <w:rPr>
          <w:rFonts w:ascii="宋体" w:hAnsi="宋体"/>
          <w:b/>
          <w:sz w:val="28"/>
          <w:szCs w:val="28"/>
        </w:rPr>
      </w:pPr>
      <w:r>
        <w:rPr>
          <w:rFonts w:ascii="宋体" w:hAnsi="宋体" w:hint="eastAsia"/>
          <w:b/>
          <w:sz w:val="28"/>
          <w:szCs w:val="28"/>
        </w:rPr>
        <w:t>挂牌方：台州市产权交易所有限公司</w:t>
      </w:r>
    </w:p>
    <w:p w:rsidR="0095193E" w:rsidRDefault="00B84631">
      <w:pPr>
        <w:spacing w:line="360" w:lineRule="auto"/>
        <w:ind w:firstLineChars="0" w:firstLine="0"/>
        <w:rPr>
          <w:rFonts w:ascii="宋体" w:hAnsi="宋体"/>
          <w:sz w:val="28"/>
          <w:szCs w:val="28"/>
        </w:rPr>
      </w:pPr>
      <w:r>
        <w:rPr>
          <w:rFonts w:ascii="宋体" w:hAnsi="宋体" w:hint="eastAsia"/>
          <w:sz w:val="28"/>
          <w:szCs w:val="28"/>
        </w:rPr>
        <w:t>受让方：</w:t>
      </w:r>
      <w:r>
        <w:rPr>
          <w:rFonts w:ascii="宋体" w:hAnsi="宋体" w:hint="eastAsia"/>
          <w:sz w:val="28"/>
          <w:szCs w:val="28"/>
        </w:rPr>
        <w:t xml:space="preserve">                         </w:t>
      </w:r>
      <w:r>
        <w:rPr>
          <w:rFonts w:ascii="宋体" w:hAnsi="宋体" w:hint="eastAsia"/>
          <w:sz w:val="28"/>
          <w:szCs w:val="28"/>
        </w:rPr>
        <w:t>联系电话：</w:t>
      </w:r>
      <w:r>
        <w:rPr>
          <w:rFonts w:ascii="宋体" w:hAnsi="宋体" w:hint="eastAsia"/>
          <w:sz w:val="28"/>
          <w:szCs w:val="28"/>
        </w:rPr>
        <w:t xml:space="preserve">  </w:t>
      </w:r>
    </w:p>
    <w:p w:rsidR="0095193E" w:rsidRDefault="00B84631">
      <w:pPr>
        <w:spacing w:line="360" w:lineRule="auto"/>
        <w:ind w:firstLine="560"/>
        <w:rPr>
          <w:rFonts w:ascii="宋体" w:hAnsi="宋体"/>
          <w:sz w:val="28"/>
          <w:szCs w:val="28"/>
        </w:rPr>
      </w:pPr>
      <w:r>
        <w:rPr>
          <w:rFonts w:ascii="宋体" w:hAnsi="宋体" w:hint="eastAsia"/>
          <w:sz w:val="28"/>
          <w:szCs w:val="28"/>
        </w:rPr>
        <w:t>受让方</w:t>
      </w:r>
      <w:r>
        <w:rPr>
          <w:rFonts w:ascii="宋体" w:hAnsi="宋体" w:hint="eastAsia"/>
          <w:sz w:val="28"/>
          <w:szCs w:val="28"/>
        </w:rPr>
        <w:t>于</w:t>
      </w:r>
      <w:r>
        <w:rPr>
          <w:rFonts w:ascii="宋体" w:hAnsi="宋体" w:hint="eastAsia"/>
          <w:sz w:val="28"/>
          <w:szCs w:val="28"/>
        </w:rPr>
        <w:t>2021</w:t>
      </w:r>
      <w:r>
        <w:rPr>
          <w:rFonts w:ascii="宋体" w:hAnsi="宋体" w:hint="eastAsia"/>
          <w:sz w:val="28"/>
          <w:szCs w:val="28"/>
        </w:rPr>
        <w:t>年</w:t>
      </w:r>
      <w:r>
        <w:rPr>
          <w:rFonts w:ascii="宋体" w:hAnsi="宋体" w:hint="eastAsia"/>
          <w:sz w:val="28"/>
          <w:szCs w:val="28"/>
        </w:rPr>
        <w:t>7</w:t>
      </w:r>
      <w:r>
        <w:rPr>
          <w:rFonts w:ascii="宋体" w:hAnsi="宋体" w:hint="eastAsia"/>
          <w:sz w:val="28"/>
          <w:szCs w:val="28"/>
        </w:rPr>
        <w:t>月</w:t>
      </w:r>
      <w:r>
        <w:rPr>
          <w:rFonts w:ascii="宋体" w:hAnsi="宋体" w:hint="eastAsia"/>
          <w:sz w:val="28"/>
          <w:szCs w:val="28"/>
        </w:rPr>
        <w:t>26</w:t>
      </w:r>
      <w:r>
        <w:rPr>
          <w:rFonts w:ascii="宋体" w:hAnsi="宋体" w:hint="eastAsia"/>
          <w:sz w:val="28"/>
          <w:szCs w:val="28"/>
        </w:rPr>
        <w:t>日（星期一）上午</w:t>
      </w:r>
      <w:r>
        <w:rPr>
          <w:rFonts w:ascii="宋体" w:hAnsi="宋体" w:hint="eastAsia"/>
          <w:sz w:val="28"/>
          <w:szCs w:val="28"/>
        </w:rPr>
        <w:t>9:30</w:t>
      </w:r>
      <w:r>
        <w:rPr>
          <w:rFonts w:ascii="宋体" w:hAnsi="宋体" w:hint="eastAsia"/>
          <w:sz w:val="28"/>
          <w:szCs w:val="28"/>
        </w:rPr>
        <w:t>时在举行的</w:t>
      </w:r>
      <w:bookmarkStart w:id="30" w:name="待定19"/>
      <w:r>
        <w:rPr>
          <w:rFonts w:ascii="宋体" w:hAnsi="宋体" w:hint="eastAsia"/>
          <w:sz w:val="28"/>
          <w:szCs w:val="28"/>
        </w:rPr>
        <w:t>(</w:t>
      </w:r>
      <w:r>
        <w:rPr>
          <w:rFonts w:ascii="宋体" w:hAnsi="宋体" w:hint="eastAsia"/>
          <w:sz w:val="28"/>
          <w:szCs w:val="28"/>
        </w:rPr>
        <w:t>台交所挂〔</w:t>
      </w:r>
      <w:r>
        <w:rPr>
          <w:rFonts w:ascii="宋体" w:hAnsi="宋体" w:hint="eastAsia"/>
          <w:sz w:val="28"/>
          <w:szCs w:val="28"/>
        </w:rPr>
        <w:t>20</w:t>
      </w:r>
      <w:r>
        <w:rPr>
          <w:rFonts w:ascii="宋体" w:hAnsi="宋体" w:hint="eastAsia"/>
          <w:sz w:val="28"/>
          <w:szCs w:val="28"/>
        </w:rPr>
        <w:t>21</w:t>
      </w:r>
      <w:r>
        <w:rPr>
          <w:rFonts w:ascii="宋体" w:hAnsi="宋体" w:hint="eastAsia"/>
          <w:sz w:val="28"/>
          <w:szCs w:val="28"/>
        </w:rPr>
        <w:t>〕</w:t>
      </w:r>
      <w:r>
        <w:rPr>
          <w:rFonts w:ascii="宋体" w:hAnsi="宋体" w:hint="eastAsia"/>
          <w:sz w:val="28"/>
          <w:szCs w:val="28"/>
        </w:rPr>
        <w:t>13</w:t>
      </w:r>
      <w:r>
        <w:rPr>
          <w:rFonts w:ascii="宋体" w:hAnsi="宋体" w:hint="eastAsia"/>
          <w:sz w:val="28"/>
          <w:szCs w:val="28"/>
        </w:rPr>
        <w:t>号</w:t>
      </w:r>
      <w:r>
        <w:rPr>
          <w:rFonts w:ascii="宋体" w:hAnsi="宋体" w:hint="eastAsia"/>
          <w:sz w:val="28"/>
          <w:szCs w:val="28"/>
        </w:rPr>
        <w:t>)</w:t>
      </w:r>
      <w:bookmarkEnd w:id="30"/>
      <w:r>
        <w:rPr>
          <w:rFonts w:ascii="宋体" w:hAnsi="宋体" w:hint="eastAsia"/>
          <w:sz w:val="28"/>
          <w:szCs w:val="28"/>
        </w:rPr>
        <w:t>台州市强盛混凝土有限公司</w:t>
      </w:r>
      <w:r>
        <w:rPr>
          <w:rFonts w:ascii="宋体" w:hAnsi="宋体" w:hint="eastAsia"/>
          <w:sz w:val="28"/>
          <w:szCs w:val="28"/>
        </w:rPr>
        <w:t>40%</w:t>
      </w:r>
      <w:r>
        <w:rPr>
          <w:rFonts w:ascii="宋体" w:hAnsi="宋体" w:hint="eastAsia"/>
          <w:sz w:val="28"/>
          <w:szCs w:val="28"/>
        </w:rPr>
        <w:t>股权转</w:t>
      </w:r>
      <w:r>
        <w:rPr>
          <w:rFonts w:ascii="宋体" w:hAnsi="宋体" w:hint="eastAsia"/>
          <w:sz w:val="28"/>
          <w:szCs w:val="28"/>
        </w:rPr>
        <w:t>让竞价活动中，受让以下股权，根据国务院《企业国有资产交易监督管理办法》和相关法律法规规定，双方签订成交确认书如下：</w:t>
      </w:r>
    </w:p>
    <w:p w:rsidR="0095193E" w:rsidRDefault="00B84631">
      <w:pPr>
        <w:numPr>
          <w:ilvl w:val="0"/>
          <w:numId w:val="5"/>
        </w:numPr>
        <w:spacing w:line="360" w:lineRule="auto"/>
        <w:ind w:firstLine="560"/>
        <w:rPr>
          <w:rFonts w:ascii="宋体" w:hAnsi="宋体"/>
          <w:sz w:val="28"/>
          <w:szCs w:val="28"/>
          <w:lang w:val="ms-MY"/>
        </w:rPr>
      </w:pPr>
      <w:r>
        <w:rPr>
          <w:rFonts w:ascii="宋体" w:hAnsi="宋体" w:hint="eastAsia"/>
          <w:sz w:val="28"/>
          <w:szCs w:val="28"/>
        </w:rPr>
        <w:t>受让方受让标的：</w:t>
      </w:r>
      <w:r>
        <w:rPr>
          <w:rFonts w:ascii="宋体" w:hAnsi="宋体" w:hint="eastAsia"/>
          <w:sz w:val="28"/>
          <w:szCs w:val="28"/>
          <w:u w:val="single"/>
        </w:rPr>
        <w:t>玉环市国有资产投资经营集团有限公司持有的</w:t>
      </w:r>
      <w:r>
        <w:rPr>
          <w:rFonts w:ascii="宋体" w:hAnsi="宋体" w:hint="eastAsia"/>
          <w:sz w:val="28"/>
          <w:szCs w:val="28"/>
          <w:u w:val="single"/>
        </w:rPr>
        <w:t>台州市强盛混凝土有限公司</w:t>
      </w:r>
      <w:r>
        <w:rPr>
          <w:rFonts w:ascii="宋体" w:hAnsi="宋体" w:hint="eastAsia"/>
          <w:sz w:val="28"/>
          <w:szCs w:val="28"/>
          <w:u w:val="single"/>
        </w:rPr>
        <w:t>40%</w:t>
      </w:r>
      <w:r>
        <w:rPr>
          <w:rFonts w:ascii="宋体" w:hAnsi="宋体" w:hint="eastAsia"/>
          <w:sz w:val="28"/>
          <w:szCs w:val="28"/>
          <w:u w:val="single"/>
        </w:rPr>
        <w:t>股权</w:t>
      </w:r>
      <w:r>
        <w:rPr>
          <w:rFonts w:ascii="宋体" w:hAnsi="宋体" w:hint="eastAsia"/>
          <w:sz w:val="28"/>
          <w:szCs w:val="28"/>
          <w:u w:val="single"/>
          <w:lang w:val="ms-MY"/>
        </w:rPr>
        <w:t>。</w:t>
      </w:r>
    </w:p>
    <w:p w:rsidR="0095193E" w:rsidRDefault="00B84631">
      <w:pPr>
        <w:numPr>
          <w:ilvl w:val="0"/>
          <w:numId w:val="5"/>
        </w:numPr>
        <w:spacing w:line="360" w:lineRule="auto"/>
        <w:ind w:firstLine="560"/>
        <w:rPr>
          <w:rFonts w:ascii="宋体" w:hAnsi="宋体"/>
          <w:sz w:val="28"/>
          <w:szCs w:val="28"/>
          <w:lang w:val="ms-MY"/>
        </w:rPr>
      </w:pPr>
      <w:r>
        <w:rPr>
          <w:rFonts w:ascii="宋体" w:hAnsi="宋体" w:hint="eastAsia"/>
          <w:sz w:val="28"/>
          <w:szCs w:val="28"/>
          <w:lang w:val="ms-MY"/>
        </w:rPr>
        <w:t>成交金额：本转让标的成交金额为小写￥万元（大写：元整</w:t>
      </w:r>
      <w:r>
        <w:rPr>
          <w:rFonts w:ascii="宋体" w:hAnsi="宋体" w:hint="eastAsia"/>
          <w:sz w:val="28"/>
          <w:szCs w:val="28"/>
          <w:lang w:val="ms-MY"/>
        </w:rPr>
        <w:t xml:space="preserve"> </w:t>
      </w:r>
      <w:r>
        <w:rPr>
          <w:rFonts w:ascii="宋体" w:hAnsi="宋体" w:hint="eastAsia"/>
          <w:sz w:val="28"/>
          <w:szCs w:val="28"/>
          <w:lang w:val="ms-MY"/>
        </w:rPr>
        <w:t>）。</w:t>
      </w:r>
    </w:p>
    <w:p w:rsidR="0095193E" w:rsidRDefault="00B84631">
      <w:pPr>
        <w:numPr>
          <w:ilvl w:val="0"/>
          <w:numId w:val="5"/>
        </w:numPr>
        <w:spacing w:line="360" w:lineRule="auto"/>
        <w:ind w:firstLine="560"/>
        <w:rPr>
          <w:rFonts w:ascii="宋体" w:hAnsi="宋体"/>
          <w:sz w:val="28"/>
          <w:szCs w:val="28"/>
          <w:lang w:val="ms-MY"/>
        </w:rPr>
      </w:pPr>
      <w:r>
        <w:rPr>
          <w:rFonts w:ascii="宋体" w:hAnsi="宋体" w:hint="eastAsia"/>
          <w:sz w:val="28"/>
          <w:szCs w:val="28"/>
          <w:lang w:val="ms-MY"/>
        </w:rPr>
        <w:t>交易佣金为成交额的</w:t>
      </w:r>
      <w:r>
        <w:rPr>
          <w:rFonts w:ascii="宋体" w:hAnsi="宋体" w:hint="eastAsia"/>
          <w:sz w:val="28"/>
          <w:szCs w:val="28"/>
        </w:rPr>
        <w:t>1.52</w:t>
      </w:r>
      <w:r>
        <w:rPr>
          <w:rFonts w:ascii="宋体" w:hAnsi="宋体" w:hint="eastAsia"/>
          <w:sz w:val="28"/>
          <w:szCs w:val="28"/>
          <w:lang w:val="ms-MY"/>
        </w:rPr>
        <w:t>%</w:t>
      </w:r>
      <w:r>
        <w:rPr>
          <w:rFonts w:ascii="宋体" w:hAnsi="宋体" w:hint="eastAsia"/>
          <w:sz w:val="28"/>
          <w:szCs w:val="28"/>
          <w:lang w:val="ms-MY"/>
        </w:rPr>
        <w:t>，即小写￥万元（大写：元整）</w:t>
      </w:r>
      <w:r>
        <w:rPr>
          <w:rFonts w:ascii="宋体" w:hAnsi="宋体" w:hint="eastAsia"/>
          <w:sz w:val="28"/>
          <w:szCs w:val="28"/>
          <w:lang w:val="ms-MY"/>
        </w:rPr>
        <w:t>，</w:t>
      </w:r>
      <w:r>
        <w:rPr>
          <w:rFonts w:ascii="宋体" w:hAnsi="宋体" w:hint="eastAsia"/>
          <w:sz w:val="28"/>
          <w:szCs w:val="28"/>
        </w:rPr>
        <w:t>由受让方支付</w:t>
      </w:r>
      <w:r>
        <w:rPr>
          <w:rFonts w:ascii="宋体" w:hAnsi="宋体" w:hint="eastAsia"/>
          <w:sz w:val="28"/>
          <w:szCs w:val="28"/>
          <w:lang w:val="ms-MY"/>
        </w:rPr>
        <w:t>。</w:t>
      </w:r>
    </w:p>
    <w:p w:rsidR="0095193E" w:rsidRDefault="00B84631">
      <w:pPr>
        <w:numPr>
          <w:ilvl w:val="0"/>
          <w:numId w:val="5"/>
        </w:numPr>
        <w:spacing w:line="360" w:lineRule="auto"/>
        <w:ind w:firstLine="560"/>
        <w:rPr>
          <w:rFonts w:ascii="宋体" w:hAnsi="宋体"/>
          <w:sz w:val="28"/>
          <w:szCs w:val="28"/>
          <w:lang w:val="ms-MY"/>
        </w:rPr>
      </w:pPr>
      <w:r>
        <w:rPr>
          <w:rFonts w:ascii="宋体" w:hAnsi="宋体" w:hint="eastAsia"/>
          <w:sz w:val="28"/>
          <w:szCs w:val="28"/>
          <w:lang w:val="ms-MY"/>
        </w:rPr>
        <w:t>付款方式：买受人签署本《成交确认书》后当天与出让方签订《</w:t>
      </w:r>
      <w:r>
        <w:rPr>
          <w:rFonts w:ascii="宋体" w:hAnsi="宋体" w:hint="eastAsia"/>
          <w:sz w:val="28"/>
          <w:szCs w:val="28"/>
        </w:rPr>
        <w:t>股权转让合同</w:t>
      </w:r>
      <w:r>
        <w:rPr>
          <w:rFonts w:ascii="宋体" w:hAnsi="宋体" w:hint="eastAsia"/>
          <w:sz w:val="28"/>
          <w:szCs w:val="28"/>
          <w:lang w:val="ms-MY"/>
        </w:rPr>
        <w:t>》。《</w:t>
      </w:r>
      <w:r>
        <w:rPr>
          <w:rFonts w:ascii="宋体" w:hAnsi="宋体" w:hint="eastAsia"/>
          <w:sz w:val="28"/>
          <w:szCs w:val="28"/>
        </w:rPr>
        <w:t>股权转让合同</w:t>
      </w:r>
      <w:r>
        <w:rPr>
          <w:rFonts w:ascii="宋体" w:hAnsi="宋体" w:hint="eastAsia"/>
          <w:sz w:val="28"/>
          <w:szCs w:val="28"/>
          <w:lang w:val="ms-MY"/>
        </w:rPr>
        <w:t>》生效后五个工作日内支付全部转让价款，成交款及交易佣金汇入（开户行：浙江民泰商业银行股份有限公司椒江市府大道支行</w:t>
      </w:r>
      <w:r>
        <w:rPr>
          <w:rFonts w:ascii="宋体" w:hAnsi="宋体" w:hint="eastAsia"/>
          <w:sz w:val="28"/>
          <w:szCs w:val="28"/>
          <w:lang w:val="ms-MY"/>
        </w:rPr>
        <w:t xml:space="preserve">  </w:t>
      </w:r>
      <w:r>
        <w:rPr>
          <w:rFonts w:ascii="宋体" w:hAnsi="宋体" w:hint="eastAsia"/>
          <w:sz w:val="28"/>
          <w:szCs w:val="28"/>
          <w:lang w:val="ms-MY"/>
        </w:rPr>
        <w:t>开户单位：台州市产权交易所有限公司</w:t>
      </w:r>
      <w:r>
        <w:rPr>
          <w:rFonts w:ascii="宋体" w:hAnsi="宋体" w:hint="eastAsia"/>
          <w:sz w:val="28"/>
          <w:szCs w:val="28"/>
          <w:lang w:val="ms-MY"/>
        </w:rPr>
        <w:t xml:space="preserve">  </w:t>
      </w:r>
      <w:r>
        <w:rPr>
          <w:rFonts w:ascii="宋体" w:hAnsi="宋体" w:hint="eastAsia"/>
          <w:sz w:val="28"/>
          <w:szCs w:val="28"/>
          <w:lang w:val="ms-MY"/>
        </w:rPr>
        <w:t>账号：</w:t>
      </w:r>
      <w:r>
        <w:rPr>
          <w:rFonts w:ascii="宋体" w:hAnsi="宋体" w:hint="eastAsia"/>
          <w:sz w:val="28"/>
          <w:szCs w:val="28"/>
          <w:lang w:val="ms-MY"/>
        </w:rPr>
        <w:t>583016260800028</w:t>
      </w:r>
      <w:r>
        <w:rPr>
          <w:rFonts w:ascii="宋体" w:hAnsi="宋体" w:hint="eastAsia"/>
          <w:sz w:val="28"/>
          <w:szCs w:val="28"/>
          <w:lang w:val="ms-MY"/>
        </w:rPr>
        <w:t>），受让方先期缴纳的竞买保证金可转为部分成交款。</w:t>
      </w:r>
    </w:p>
    <w:p w:rsidR="0095193E" w:rsidRDefault="00B84631">
      <w:pPr>
        <w:spacing w:line="360" w:lineRule="auto"/>
        <w:ind w:firstLine="560"/>
        <w:rPr>
          <w:rFonts w:ascii="宋体" w:hAnsi="宋体"/>
          <w:bCs/>
          <w:sz w:val="28"/>
          <w:szCs w:val="28"/>
        </w:rPr>
      </w:pPr>
      <w:r>
        <w:rPr>
          <w:rFonts w:ascii="宋体" w:hAnsi="宋体" w:hint="eastAsia"/>
          <w:sz w:val="28"/>
          <w:szCs w:val="28"/>
        </w:rPr>
        <w:t>五</w:t>
      </w:r>
      <w:r>
        <w:rPr>
          <w:rFonts w:ascii="宋体" w:hAnsi="宋体" w:hint="eastAsia"/>
          <w:sz w:val="28"/>
          <w:szCs w:val="28"/>
        </w:rPr>
        <w:t>、买受人成交后拒绝签署《成交确认书》、《</w:t>
      </w:r>
      <w:r>
        <w:rPr>
          <w:rFonts w:ascii="宋体" w:hAnsi="宋体" w:hint="eastAsia"/>
          <w:sz w:val="28"/>
          <w:szCs w:val="28"/>
        </w:rPr>
        <w:t>股</w:t>
      </w:r>
      <w:r>
        <w:rPr>
          <w:rFonts w:ascii="宋体" w:hAnsi="宋体" w:hint="eastAsia"/>
          <w:sz w:val="28"/>
          <w:szCs w:val="28"/>
        </w:rPr>
        <w:t>权转让合同》，或不依本确认书足额按期支付转让款，视为其违约，产交所不再返还其已付的</w:t>
      </w:r>
      <w:r>
        <w:rPr>
          <w:rFonts w:ascii="宋体" w:hAnsi="宋体" w:hint="eastAsia"/>
          <w:sz w:val="28"/>
          <w:szCs w:val="28"/>
        </w:rPr>
        <w:t>竞买</w:t>
      </w:r>
      <w:r>
        <w:rPr>
          <w:rFonts w:ascii="宋体" w:hAnsi="宋体" w:hint="eastAsia"/>
          <w:sz w:val="28"/>
          <w:szCs w:val="28"/>
        </w:rPr>
        <w:t>保证金并有权追究其违约责任。买受人逾期支付转让成交款项的，</w:t>
      </w:r>
      <w:r>
        <w:rPr>
          <w:rFonts w:ascii="宋体" w:hAnsi="宋体" w:hint="eastAsia"/>
          <w:sz w:val="28"/>
          <w:szCs w:val="28"/>
        </w:rPr>
        <w:lastRenderedPageBreak/>
        <w:t>视为买受人根本违约。出让方有权解除《</w:t>
      </w:r>
      <w:r>
        <w:rPr>
          <w:rFonts w:ascii="宋体" w:hAnsi="宋体" w:hint="eastAsia"/>
          <w:sz w:val="28"/>
          <w:szCs w:val="28"/>
        </w:rPr>
        <w:t>股</w:t>
      </w:r>
      <w:r>
        <w:rPr>
          <w:rFonts w:ascii="宋体" w:hAnsi="宋体" w:hint="eastAsia"/>
          <w:sz w:val="28"/>
          <w:szCs w:val="28"/>
        </w:rPr>
        <w:t>权转让合同》，产权交易所有权解除《成交确认书》</w:t>
      </w:r>
      <w:r>
        <w:rPr>
          <w:rFonts w:ascii="宋体" w:hAnsi="宋体" w:hint="eastAsia"/>
          <w:sz w:val="28"/>
          <w:szCs w:val="28"/>
        </w:rPr>
        <w:t>，</w:t>
      </w:r>
      <w:r>
        <w:rPr>
          <w:rFonts w:ascii="宋体" w:hAnsi="宋体" w:hint="eastAsia"/>
          <w:bCs/>
          <w:sz w:val="28"/>
          <w:szCs w:val="28"/>
        </w:rPr>
        <w:t>保证金不予返还</w:t>
      </w:r>
      <w:r>
        <w:rPr>
          <w:rFonts w:ascii="宋体" w:hAnsi="宋体" w:hint="eastAsia"/>
          <w:sz w:val="28"/>
          <w:szCs w:val="28"/>
        </w:rPr>
        <w:t>。</w:t>
      </w:r>
    </w:p>
    <w:p w:rsidR="0095193E" w:rsidRDefault="00B84631">
      <w:pPr>
        <w:spacing w:line="360" w:lineRule="auto"/>
        <w:ind w:firstLine="560"/>
        <w:rPr>
          <w:rFonts w:ascii="宋体" w:hAnsi="宋体"/>
          <w:sz w:val="28"/>
          <w:szCs w:val="28"/>
        </w:rPr>
      </w:pPr>
      <w:r>
        <w:rPr>
          <w:rFonts w:ascii="宋体" w:hAnsi="宋体" w:hint="eastAsia"/>
          <w:sz w:val="28"/>
          <w:szCs w:val="28"/>
        </w:rPr>
        <w:t>六、确定本次挂牌转让活动各方当事人权利义务的依据：</w:t>
      </w:r>
    </w:p>
    <w:p w:rsidR="0095193E" w:rsidRDefault="00B84631">
      <w:pPr>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w:t>
      </w:r>
      <w:r>
        <w:rPr>
          <w:rFonts w:ascii="宋体" w:hAnsi="宋体" w:hint="eastAsia"/>
          <w:sz w:val="28"/>
          <w:szCs w:val="28"/>
        </w:rPr>
        <w:t>股权</w:t>
      </w:r>
      <w:r>
        <w:rPr>
          <w:rFonts w:ascii="宋体" w:hAnsi="宋体" w:hint="eastAsia"/>
          <w:sz w:val="28"/>
          <w:szCs w:val="28"/>
        </w:rPr>
        <w:t>委托出让协议书》；</w:t>
      </w:r>
    </w:p>
    <w:p w:rsidR="0095193E" w:rsidRDefault="00B84631">
      <w:pPr>
        <w:spacing w:line="360" w:lineRule="auto"/>
        <w:ind w:firstLine="560"/>
        <w:rPr>
          <w:rFonts w:ascii="宋体" w:hAnsi="宋体"/>
          <w:sz w:val="28"/>
          <w:szCs w:val="28"/>
        </w:rPr>
      </w:pPr>
      <w:r>
        <w:rPr>
          <w:rFonts w:ascii="宋体" w:hAnsi="宋体" w:hint="eastAsia"/>
          <w:sz w:val="28"/>
          <w:szCs w:val="28"/>
        </w:rPr>
        <w:t>2</w:t>
      </w:r>
      <w:r>
        <w:rPr>
          <w:rFonts w:ascii="宋体" w:hAnsi="宋体" w:hint="eastAsia"/>
          <w:sz w:val="28"/>
          <w:szCs w:val="28"/>
        </w:rPr>
        <w:t>、《股权转让合同》及</w:t>
      </w:r>
      <w:r>
        <w:rPr>
          <w:rFonts w:ascii="宋体" w:hAnsi="宋体"/>
          <w:sz w:val="28"/>
          <w:szCs w:val="28"/>
        </w:rPr>
        <w:t>其补充协议（如有）</w:t>
      </w:r>
      <w:r>
        <w:rPr>
          <w:rFonts w:ascii="宋体" w:hAnsi="宋体" w:hint="eastAsia"/>
          <w:sz w:val="28"/>
          <w:szCs w:val="28"/>
        </w:rPr>
        <w:t>；</w:t>
      </w:r>
    </w:p>
    <w:p w:rsidR="0095193E" w:rsidRDefault="00B84631">
      <w:pPr>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、《转让须知》；</w:t>
      </w:r>
    </w:p>
    <w:p w:rsidR="0095193E" w:rsidRDefault="00B84631">
      <w:pPr>
        <w:spacing w:line="360" w:lineRule="auto"/>
        <w:ind w:firstLine="560"/>
        <w:rPr>
          <w:rFonts w:ascii="宋体" w:hAnsi="宋体"/>
          <w:sz w:val="28"/>
          <w:szCs w:val="28"/>
        </w:rPr>
      </w:pPr>
      <w:r>
        <w:rPr>
          <w:rFonts w:ascii="宋体" w:hAnsi="宋体" w:hint="eastAsia"/>
          <w:sz w:val="28"/>
          <w:szCs w:val="28"/>
        </w:rPr>
        <w:t>4</w:t>
      </w:r>
      <w:r>
        <w:rPr>
          <w:rFonts w:ascii="宋体" w:hAnsi="宋体" w:hint="eastAsia"/>
          <w:sz w:val="28"/>
          <w:szCs w:val="28"/>
        </w:rPr>
        <w:t>、受让方办理的竞买申请手续及提供的有关文件和资料；</w:t>
      </w:r>
    </w:p>
    <w:p w:rsidR="0095193E" w:rsidRDefault="00B84631">
      <w:pPr>
        <w:spacing w:line="360" w:lineRule="auto"/>
        <w:ind w:firstLine="560"/>
        <w:rPr>
          <w:rFonts w:ascii="宋体" w:hAnsi="宋体"/>
          <w:sz w:val="28"/>
          <w:szCs w:val="28"/>
        </w:rPr>
      </w:pPr>
      <w:r>
        <w:rPr>
          <w:rFonts w:ascii="宋体" w:hAnsi="宋体" w:hint="eastAsia"/>
          <w:sz w:val="28"/>
          <w:szCs w:val="28"/>
        </w:rPr>
        <w:t>5</w:t>
      </w:r>
      <w:r>
        <w:rPr>
          <w:rFonts w:ascii="宋体" w:hAnsi="宋体" w:hint="eastAsia"/>
          <w:sz w:val="28"/>
          <w:szCs w:val="28"/>
        </w:rPr>
        <w:t>、其他本次挂牌转让有关的</w:t>
      </w:r>
      <w:r>
        <w:rPr>
          <w:rFonts w:ascii="宋体" w:hAnsi="宋体"/>
          <w:sz w:val="28"/>
          <w:szCs w:val="28"/>
        </w:rPr>
        <w:t>文件及</w:t>
      </w:r>
      <w:r>
        <w:rPr>
          <w:rFonts w:ascii="宋体" w:hAnsi="宋体" w:hint="eastAsia"/>
          <w:sz w:val="28"/>
          <w:szCs w:val="28"/>
        </w:rPr>
        <w:t>内容。</w:t>
      </w:r>
    </w:p>
    <w:p w:rsidR="0095193E" w:rsidRDefault="00B84631">
      <w:pPr>
        <w:spacing w:line="360" w:lineRule="auto"/>
        <w:ind w:firstLineChars="150" w:firstLine="420"/>
        <w:rPr>
          <w:rFonts w:ascii="宋体" w:hAnsi="宋体"/>
          <w:sz w:val="28"/>
          <w:szCs w:val="28"/>
        </w:rPr>
      </w:pPr>
      <w:r>
        <w:rPr>
          <w:rFonts w:ascii="宋体" w:hAnsi="宋体" w:hint="eastAsia"/>
          <w:sz w:val="28"/>
          <w:szCs w:val="28"/>
        </w:rPr>
        <w:t>七、本确认书在履行中若发生争议，双方应协商解决，协商不成的，可向</w:t>
      </w:r>
      <w:r>
        <w:rPr>
          <w:rFonts w:ascii="宋体" w:hAnsi="宋体" w:hint="eastAsia"/>
          <w:sz w:val="28"/>
          <w:szCs w:val="28"/>
        </w:rPr>
        <w:t>挂牌方所在地</w:t>
      </w:r>
      <w:r>
        <w:rPr>
          <w:rFonts w:ascii="宋体" w:hAnsi="宋体" w:hint="eastAsia"/>
          <w:sz w:val="28"/>
          <w:szCs w:val="28"/>
        </w:rPr>
        <w:t>人民法院以起诉方式解决。</w:t>
      </w:r>
    </w:p>
    <w:p w:rsidR="0095193E" w:rsidRDefault="00B84631">
      <w:pPr>
        <w:spacing w:line="360" w:lineRule="auto"/>
        <w:ind w:firstLine="560"/>
        <w:rPr>
          <w:rFonts w:ascii="宋体" w:hAnsi="宋体"/>
          <w:sz w:val="28"/>
          <w:szCs w:val="28"/>
        </w:rPr>
      </w:pPr>
      <w:r>
        <w:rPr>
          <w:rFonts w:ascii="宋体" w:hAnsi="宋体" w:hint="eastAsia"/>
          <w:sz w:val="28"/>
          <w:szCs w:val="28"/>
        </w:rPr>
        <w:t>八、本《成交确认书》一式陆份。主持人、受让方各执二份，委托人、监管部门各执一份。</w:t>
      </w:r>
    </w:p>
    <w:p w:rsidR="0095193E" w:rsidRDefault="00B84631">
      <w:pPr>
        <w:spacing w:line="360" w:lineRule="auto"/>
        <w:ind w:firstLine="560"/>
        <w:rPr>
          <w:rFonts w:ascii="宋体" w:hAnsi="宋体"/>
          <w:sz w:val="28"/>
          <w:szCs w:val="28"/>
        </w:rPr>
      </w:pPr>
      <w:r>
        <w:rPr>
          <w:rFonts w:ascii="宋体" w:hAnsi="宋体" w:hint="eastAsia"/>
          <w:sz w:val="28"/>
          <w:szCs w:val="28"/>
        </w:rPr>
        <w:t>挂牌方（盖章）：</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受让方（盖章）：</w:t>
      </w:r>
    </w:p>
    <w:p w:rsidR="0095193E" w:rsidRDefault="00B84631">
      <w:pPr>
        <w:tabs>
          <w:tab w:val="left" w:pos="5210"/>
        </w:tabs>
        <w:spacing w:line="360" w:lineRule="auto"/>
        <w:ind w:firstLine="560"/>
        <w:rPr>
          <w:rFonts w:ascii="宋体" w:hAnsi="宋体"/>
          <w:sz w:val="28"/>
          <w:szCs w:val="28"/>
        </w:rPr>
      </w:pPr>
      <w:r>
        <w:rPr>
          <w:rFonts w:ascii="宋体" w:hAnsi="宋体" w:hint="eastAsia"/>
          <w:sz w:val="28"/>
          <w:szCs w:val="28"/>
        </w:rPr>
        <w:t>法定代表人：</w:t>
      </w:r>
      <w:r>
        <w:rPr>
          <w:rFonts w:ascii="宋体" w:hAnsi="宋体"/>
          <w:sz w:val="28"/>
          <w:szCs w:val="28"/>
        </w:rPr>
        <w:tab/>
      </w:r>
      <w:r>
        <w:rPr>
          <w:rFonts w:ascii="宋体" w:hAnsi="宋体" w:hint="eastAsia"/>
          <w:sz w:val="28"/>
          <w:szCs w:val="28"/>
        </w:rPr>
        <w:t>法定代表人：</w:t>
      </w:r>
    </w:p>
    <w:p w:rsidR="0095193E" w:rsidRDefault="00B84631">
      <w:pPr>
        <w:tabs>
          <w:tab w:val="left" w:pos="5210"/>
        </w:tabs>
        <w:spacing w:line="360" w:lineRule="auto"/>
        <w:ind w:firstLine="560"/>
        <w:rPr>
          <w:rFonts w:ascii="宋体" w:hAnsi="宋体"/>
          <w:sz w:val="28"/>
          <w:szCs w:val="28"/>
        </w:rPr>
      </w:pPr>
      <w:r>
        <w:rPr>
          <w:rFonts w:ascii="宋体" w:hAnsi="宋体" w:hint="eastAsia"/>
          <w:sz w:val="28"/>
          <w:szCs w:val="28"/>
        </w:rPr>
        <w:t>委托代理人：</w:t>
      </w:r>
      <w:r>
        <w:rPr>
          <w:rFonts w:ascii="宋体" w:hAnsi="宋体"/>
          <w:sz w:val="28"/>
          <w:szCs w:val="28"/>
        </w:rPr>
        <w:tab/>
      </w:r>
      <w:r>
        <w:rPr>
          <w:rFonts w:ascii="宋体" w:hAnsi="宋体" w:hint="eastAsia"/>
          <w:sz w:val="28"/>
          <w:szCs w:val="28"/>
        </w:rPr>
        <w:t>委托代理人：</w:t>
      </w:r>
    </w:p>
    <w:p w:rsidR="0095193E" w:rsidRDefault="00B84631">
      <w:pPr>
        <w:tabs>
          <w:tab w:val="left" w:pos="5210"/>
        </w:tabs>
        <w:spacing w:line="360" w:lineRule="auto"/>
        <w:ind w:firstLine="560"/>
        <w:rPr>
          <w:rFonts w:ascii="宋体" w:hAnsi="宋体"/>
          <w:b/>
          <w:sz w:val="48"/>
          <w:szCs w:val="48"/>
        </w:rPr>
      </w:pPr>
      <w:r>
        <w:rPr>
          <w:rFonts w:ascii="宋体" w:hAnsi="宋体" w:hint="eastAsia"/>
          <w:sz w:val="28"/>
          <w:szCs w:val="28"/>
        </w:rPr>
        <w:t>签订日期：</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r>
        <w:rPr>
          <w:rFonts w:ascii="宋体" w:hAnsi="宋体" w:hint="eastAsia"/>
          <w:sz w:val="28"/>
          <w:szCs w:val="28"/>
        </w:rPr>
        <w:t xml:space="preserve">      </w:t>
      </w:r>
      <w:r>
        <w:rPr>
          <w:rFonts w:ascii="宋体" w:hAnsi="宋体" w:hint="eastAsia"/>
          <w:sz w:val="28"/>
          <w:szCs w:val="28"/>
        </w:rPr>
        <w:t>签订日期：</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r>
        <w:rPr>
          <w:rFonts w:ascii="宋体" w:hAnsi="宋体" w:hint="eastAsia"/>
          <w:b/>
          <w:sz w:val="48"/>
          <w:szCs w:val="48"/>
        </w:rPr>
        <w:br w:type="page"/>
      </w:r>
    </w:p>
    <w:p w:rsidR="0095193E" w:rsidRDefault="0095193E">
      <w:pPr>
        <w:spacing w:line="360" w:lineRule="auto"/>
        <w:ind w:rightChars="-188" w:right="-395" w:firstLineChars="0" w:firstLine="0"/>
        <w:jc w:val="center"/>
        <w:rPr>
          <w:rFonts w:ascii="宋体" w:hAnsi="宋体"/>
          <w:b/>
          <w:sz w:val="48"/>
          <w:szCs w:val="48"/>
        </w:rPr>
      </w:pPr>
    </w:p>
    <w:p w:rsidR="0095193E" w:rsidRDefault="0095193E">
      <w:pPr>
        <w:spacing w:line="360" w:lineRule="auto"/>
        <w:ind w:rightChars="-188" w:right="-395" w:firstLineChars="0" w:firstLine="0"/>
        <w:jc w:val="center"/>
        <w:rPr>
          <w:rFonts w:ascii="宋体" w:hAnsi="宋体"/>
          <w:b/>
          <w:sz w:val="48"/>
          <w:szCs w:val="48"/>
        </w:rPr>
      </w:pPr>
    </w:p>
    <w:p w:rsidR="0095193E" w:rsidRDefault="0095193E">
      <w:pPr>
        <w:spacing w:line="360" w:lineRule="auto"/>
        <w:ind w:rightChars="-188" w:right="-395" w:firstLineChars="0" w:firstLine="0"/>
        <w:jc w:val="center"/>
        <w:rPr>
          <w:rFonts w:ascii="宋体" w:hAnsi="宋体"/>
          <w:b/>
          <w:sz w:val="48"/>
          <w:szCs w:val="48"/>
        </w:rPr>
      </w:pPr>
    </w:p>
    <w:p w:rsidR="0095193E" w:rsidRDefault="0095193E">
      <w:pPr>
        <w:spacing w:line="360" w:lineRule="auto"/>
        <w:ind w:rightChars="-188" w:right="-395" w:firstLineChars="0" w:firstLine="0"/>
        <w:jc w:val="center"/>
        <w:rPr>
          <w:rFonts w:ascii="宋体" w:hAnsi="宋体"/>
          <w:b/>
          <w:sz w:val="48"/>
          <w:szCs w:val="48"/>
        </w:rPr>
      </w:pPr>
    </w:p>
    <w:p w:rsidR="0095193E" w:rsidRDefault="00B84631">
      <w:pPr>
        <w:spacing w:line="360" w:lineRule="auto"/>
        <w:ind w:leftChars="-200" w:left="4" w:rightChars="-293" w:right="-615" w:hangingChars="88" w:hanging="424"/>
        <w:jc w:val="center"/>
        <w:rPr>
          <w:rFonts w:ascii="宋体" w:hAnsi="宋体"/>
          <w:b/>
          <w:sz w:val="48"/>
          <w:szCs w:val="48"/>
        </w:rPr>
      </w:pPr>
      <w:r>
        <w:rPr>
          <w:rFonts w:ascii="宋体" w:hAnsi="宋体" w:hint="eastAsia"/>
          <w:b/>
          <w:sz w:val="48"/>
          <w:szCs w:val="48"/>
        </w:rPr>
        <w:t>台州市强盛混凝土有限公司</w:t>
      </w:r>
      <w:r>
        <w:rPr>
          <w:rFonts w:ascii="宋体" w:hAnsi="宋体" w:hint="eastAsia"/>
          <w:b/>
          <w:sz w:val="48"/>
          <w:szCs w:val="48"/>
        </w:rPr>
        <w:t>40%</w:t>
      </w:r>
      <w:r>
        <w:rPr>
          <w:rFonts w:ascii="宋体" w:hAnsi="宋体" w:hint="eastAsia"/>
          <w:b/>
          <w:sz w:val="48"/>
          <w:szCs w:val="48"/>
        </w:rPr>
        <w:t>股权</w:t>
      </w:r>
    </w:p>
    <w:p w:rsidR="0095193E" w:rsidRDefault="0095193E">
      <w:pPr>
        <w:spacing w:line="360" w:lineRule="auto"/>
        <w:ind w:firstLine="723"/>
        <w:jc w:val="center"/>
        <w:rPr>
          <w:rFonts w:ascii="宋体" w:hAnsi="宋体"/>
          <w:b/>
          <w:sz w:val="36"/>
          <w:szCs w:val="36"/>
        </w:rPr>
      </w:pPr>
    </w:p>
    <w:p w:rsidR="0095193E" w:rsidRDefault="00B84631">
      <w:pPr>
        <w:pStyle w:val="1"/>
        <w:spacing w:before="100" w:beforeAutospacing="1" w:after="100" w:afterAutospacing="1"/>
        <w:ind w:firstLineChars="0" w:firstLine="0"/>
        <w:rPr>
          <w:rFonts w:ascii="宋体" w:hAnsi="宋体"/>
          <w:kern w:val="2"/>
          <w:sz w:val="48"/>
          <w:szCs w:val="48"/>
        </w:rPr>
      </w:pPr>
      <w:bookmarkStart w:id="31" w:name="_Toc6735"/>
      <w:bookmarkStart w:id="32" w:name="_Toc528773695"/>
      <w:bookmarkStart w:id="33" w:name="_Toc10080"/>
      <w:r>
        <w:rPr>
          <w:rFonts w:ascii="宋体" w:hAnsi="宋体" w:hint="eastAsia"/>
          <w:kern w:val="2"/>
          <w:sz w:val="48"/>
          <w:szCs w:val="48"/>
        </w:rPr>
        <w:t>转让合同</w:t>
      </w:r>
      <w:bookmarkEnd w:id="31"/>
      <w:bookmarkEnd w:id="32"/>
      <w:bookmarkEnd w:id="33"/>
    </w:p>
    <w:p w:rsidR="0095193E" w:rsidRDefault="0095193E">
      <w:pPr>
        <w:spacing w:line="360" w:lineRule="auto"/>
        <w:ind w:firstLineChars="0" w:firstLine="0"/>
        <w:jc w:val="center"/>
        <w:rPr>
          <w:rFonts w:ascii="宋体" w:hAnsi="宋体"/>
          <w:b/>
          <w:sz w:val="70"/>
          <w:szCs w:val="70"/>
        </w:rPr>
      </w:pPr>
    </w:p>
    <w:p w:rsidR="0095193E" w:rsidRDefault="00B84631">
      <w:pPr>
        <w:spacing w:line="360" w:lineRule="auto"/>
        <w:ind w:firstLineChars="0" w:firstLine="0"/>
        <w:jc w:val="center"/>
        <w:rPr>
          <w:rFonts w:ascii="宋体" w:hAnsi="宋体"/>
          <w:b/>
          <w:sz w:val="56"/>
          <w:szCs w:val="56"/>
        </w:rPr>
      </w:pPr>
      <w:r>
        <w:rPr>
          <w:rFonts w:ascii="宋体" w:hAnsi="宋体" w:hint="eastAsia"/>
          <w:b/>
          <w:sz w:val="56"/>
          <w:szCs w:val="56"/>
        </w:rPr>
        <w:t>（样稿）</w:t>
      </w:r>
    </w:p>
    <w:p w:rsidR="0095193E" w:rsidRDefault="0095193E">
      <w:pPr>
        <w:spacing w:line="360" w:lineRule="auto"/>
        <w:ind w:firstLine="720"/>
        <w:rPr>
          <w:rFonts w:ascii="宋体" w:hAnsi="宋体"/>
          <w:sz w:val="36"/>
          <w:szCs w:val="36"/>
        </w:rPr>
      </w:pPr>
    </w:p>
    <w:p w:rsidR="0095193E" w:rsidRDefault="0095193E">
      <w:pPr>
        <w:ind w:firstLine="560"/>
        <w:rPr>
          <w:rFonts w:ascii="宋体" w:hAnsi="宋体"/>
          <w:sz w:val="28"/>
          <w:szCs w:val="28"/>
        </w:rPr>
      </w:pPr>
    </w:p>
    <w:p w:rsidR="0095193E" w:rsidRDefault="0095193E">
      <w:pPr>
        <w:ind w:firstLine="560"/>
        <w:rPr>
          <w:rFonts w:ascii="宋体" w:hAnsi="宋体"/>
          <w:sz w:val="28"/>
          <w:szCs w:val="28"/>
        </w:rPr>
      </w:pPr>
    </w:p>
    <w:p w:rsidR="0095193E" w:rsidRDefault="0095193E">
      <w:pPr>
        <w:ind w:firstLine="560"/>
        <w:rPr>
          <w:rFonts w:ascii="宋体" w:hAnsi="宋体"/>
          <w:sz w:val="28"/>
          <w:szCs w:val="28"/>
        </w:rPr>
      </w:pPr>
    </w:p>
    <w:p w:rsidR="0095193E" w:rsidRDefault="0095193E">
      <w:pPr>
        <w:ind w:firstLine="560"/>
        <w:rPr>
          <w:rFonts w:ascii="宋体" w:hAnsi="宋体"/>
          <w:sz w:val="28"/>
          <w:szCs w:val="28"/>
        </w:rPr>
      </w:pPr>
    </w:p>
    <w:p w:rsidR="0095193E" w:rsidRDefault="0095193E">
      <w:pPr>
        <w:ind w:firstLine="560"/>
        <w:rPr>
          <w:rFonts w:ascii="宋体" w:hAnsi="宋体"/>
          <w:sz w:val="28"/>
          <w:szCs w:val="28"/>
        </w:rPr>
      </w:pPr>
    </w:p>
    <w:p w:rsidR="0095193E" w:rsidRDefault="0095193E">
      <w:pPr>
        <w:ind w:firstLine="560"/>
        <w:rPr>
          <w:rFonts w:ascii="宋体" w:hAnsi="宋体"/>
          <w:sz w:val="28"/>
          <w:szCs w:val="28"/>
        </w:rPr>
      </w:pPr>
    </w:p>
    <w:p w:rsidR="0095193E" w:rsidRDefault="0095193E">
      <w:pPr>
        <w:ind w:firstLine="560"/>
        <w:rPr>
          <w:rFonts w:ascii="宋体" w:hAnsi="宋体"/>
          <w:sz w:val="28"/>
          <w:szCs w:val="28"/>
        </w:rPr>
      </w:pPr>
    </w:p>
    <w:p w:rsidR="0095193E" w:rsidRDefault="0095193E">
      <w:pPr>
        <w:ind w:firstLine="560"/>
        <w:rPr>
          <w:rFonts w:ascii="宋体" w:hAnsi="宋体"/>
          <w:sz w:val="28"/>
          <w:szCs w:val="28"/>
        </w:rPr>
      </w:pPr>
    </w:p>
    <w:p w:rsidR="0095193E" w:rsidRDefault="00B84631">
      <w:pPr>
        <w:ind w:firstLineChars="0" w:firstLine="0"/>
        <w:jc w:val="center"/>
        <w:rPr>
          <w:rFonts w:ascii="宋体" w:hAnsi="宋体"/>
          <w:b/>
          <w:sz w:val="28"/>
          <w:szCs w:val="28"/>
        </w:rPr>
      </w:pPr>
      <w:r>
        <w:rPr>
          <w:rFonts w:ascii="宋体" w:hAnsi="宋体" w:hint="eastAsia"/>
          <w:sz w:val="28"/>
          <w:szCs w:val="28"/>
        </w:rPr>
        <w:t>台州市产权交易所有限公司</w:t>
      </w:r>
      <w:r>
        <w:rPr>
          <w:rFonts w:ascii="宋体" w:hAnsi="宋体" w:hint="eastAsia"/>
          <w:sz w:val="28"/>
          <w:szCs w:val="28"/>
        </w:rPr>
        <w:t xml:space="preserve">   </w:t>
      </w:r>
      <w:r>
        <w:rPr>
          <w:rFonts w:ascii="宋体" w:hAnsi="宋体" w:hint="eastAsia"/>
          <w:sz w:val="28"/>
          <w:szCs w:val="28"/>
        </w:rPr>
        <w:t>编制</w:t>
      </w:r>
    </w:p>
    <w:p w:rsidR="0095193E" w:rsidRDefault="00B84631">
      <w:pPr>
        <w:ind w:firstLine="562"/>
        <w:rPr>
          <w:b/>
          <w:sz w:val="28"/>
          <w:szCs w:val="28"/>
        </w:rPr>
      </w:pPr>
      <w:r>
        <w:rPr>
          <w:b/>
          <w:sz w:val="28"/>
          <w:szCs w:val="28"/>
        </w:rPr>
        <w:lastRenderedPageBreak/>
        <w:br w:type="page"/>
      </w:r>
    </w:p>
    <w:p w:rsidR="0095193E" w:rsidRDefault="00B84631">
      <w:pPr>
        <w:pStyle w:val="a5"/>
        <w:adjustRightInd w:val="0"/>
        <w:snapToGrid w:val="0"/>
        <w:spacing w:line="360" w:lineRule="auto"/>
        <w:jc w:val="center"/>
        <w:rPr>
          <w:b/>
          <w:sz w:val="28"/>
          <w:szCs w:val="28"/>
        </w:rPr>
      </w:pPr>
      <w:r>
        <w:rPr>
          <w:rFonts w:hint="eastAsia"/>
          <w:b/>
          <w:sz w:val="28"/>
          <w:szCs w:val="28"/>
        </w:rPr>
        <w:lastRenderedPageBreak/>
        <w:t>本合同的当事人</w:t>
      </w:r>
    </w:p>
    <w:p w:rsidR="0095193E" w:rsidRDefault="0095193E">
      <w:pPr>
        <w:adjustRightInd w:val="0"/>
        <w:snapToGrid w:val="0"/>
        <w:spacing w:line="360" w:lineRule="auto"/>
        <w:ind w:firstLine="560"/>
        <w:rPr>
          <w:rFonts w:ascii="宋体" w:hAnsi="宋体"/>
          <w:sz w:val="28"/>
          <w:szCs w:val="28"/>
        </w:rPr>
      </w:pP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出让人（以下简称甲方）：玉环市国有资产投资经营集团有限公司</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主体资格证号：</w:t>
      </w:r>
      <w:r>
        <w:rPr>
          <w:rFonts w:ascii="宋体" w:hAnsi="宋体" w:hint="eastAsia"/>
          <w:sz w:val="28"/>
          <w:szCs w:val="28"/>
        </w:rPr>
        <w:t>91331021704700099D</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注册地址</w:t>
      </w:r>
      <w:r>
        <w:rPr>
          <w:rFonts w:ascii="宋体" w:hAnsi="宋体" w:hint="eastAsia"/>
          <w:sz w:val="28"/>
          <w:szCs w:val="28"/>
        </w:rPr>
        <w:t>/</w:t>
      </w:r>
      <w:r>
        <w:rPr>
          <w:rFonts w:ascii="宋体" w:hAnsi="宋体" w:hint="eastAsia"/>
          <w:sz w:val="28"/>
          <w:szCs w:val="28"/>
        </w:rPr>
        <w:t>住所：浙江省玉环市玉城街道城中路与长治路东北转角</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经济性质</w:t>
      </w:r>
      <w:r>
        <w:rPr>
          <w:rFonts w:ascii="宋体" w:hAnsi="宋体" w:hint="eastAsia"/>
          <w:sz w:val="28"/>
          <w:szCs w:val="28"/>
        </w:rPr>
        <w:t>：有限责任公司</w:t>
      </w:r>
      <w:r>
        <w:rPr>
          <w:rFonts w:ascii="宋体" w:hAnsi="宋体" w:hint="eastAsia"/>
          <w:sz w:val="28"/>
          <w:szCs w:val="28"/>
        </w:rPr>
        <w:t>(</w:t>
      </w:r>
      <w:r>
        <w:rPr>
          <w:rFonts w:ascii="宋体" w:hAnsi="宋体" w:hint="eastAsia"/>
          <w:sz w:val="28"/>
          <w:szCs w:val="28"/>
        </w:rPr>
        <w:t>国有控股</w:t>
      </w:r>
      <w:r>
        <w:rPr>
          <w:rFonts w:ascii="宋体" w:hAnsi="宋体" w:hint="eastAsia"/>
          <w:sz w:val="28"/>
          <w:szCs w:val="28"/>
        </w:rPr>
        <w:t>)</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注册资本：</w:t>
      </w:r>
      <w:r>
        <w:rPr>
          <w:rFonts w:ascii="宋体" w:hAnsi="宋体" w:hint="eastAsia"/>
          <w:sz w:val="28"/>
          <w:szCs w:val="28"/>
        </w:rPr>
        <w:t>12000</w:t>
      </w:r>
      <w:r>
        <w:rPr>
          <w:rFonts w:ascii="宋体" w:hAnsi="宋体" w:hint="eastAsia"/>
          <w:sz w:val="28"/>
          <w:szCs w:val="28"/>
        </w:rPr>
        <w:t>万元人民币</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法定代表人：张黎曙</w:t>
      </w:r>
      <w:r>
        <w:rPr>
          <w:rFonts w:ascii="宋体" w:hAnsi="宋体" w:hint="eastAsia"/>
          <w:sz w:val="28"/>
          <w:szCs w:val="28"/>
        </w:rPr>
        <w:t xml:space="preserve">          </w:t>
      </w:r>
      <w:r>
        <w:rPr>
          <w:rFonts w:ascii="宋体" w:hAnsi="宋体" w:hint="eastAsia"/>
          <w:sz w:val="28"/>
          <w:szCs w:val="28"/>
        </w:rPr>
        <w:t>职务：</w:t>
      </w:r>
      <w:r>
        <w:rPr>
          <w:rFonts w:ascii="宋体" w:hAnsi="宋体" w:hint="eastAsia"/>
          <w:sz w:val="28"/>
          <w:szCs w:val="28"/>
        </w:rPr>
        <w:t>总经理</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开户银行：</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账</w:t>
      </w:r>
      <w:r>
        <w:rPr>
          <w:rFonts w:ascii="宋体" w:hAnsi="宋体" w:hint="eastAsia"/>
          <w:sz w:val="28"/>
          <w:szCs w:val="28"/>
        </w:rPr>
        <w:t>号：</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邮编：</w:t>
      </w:r>
      <w:r>
        <w:rPr>
          <w:rFonts w:ascii="宋体" w:hAnsi="宋体" w:hint="eastAsia"/>
          <w:sz w:val="28"/>
          <w:szCs w:val="28"/>
        </w:rPr>
        <w:t>31</w:t>
      </w:r>
      <w:r>
        <w:rPr>
          <w:rFonts w:ascii="宋体" w:hAnsi="宋体" w:hint="eastAsia"/>
          <w:sz w:val="28"/>
          <w:szCs w:val="28"/>
        </w:rPr>
        <w:t>7600</w:t>
      </w:r>
      <w:r>
        <w:rPr>
          <w:rFonts w:ascii="宋体" w:hAnsi="宋体" w:hint="eastAsia"/>
          <w:sz w:val="28"/>
          <w:szCs w:val="28"/>
        </w:rPr>
        <w:t xml:space="preserve">                 </w:t>
      </w:r>
      <w:r>
        <w:rPr>
          <w:rFonts w:ascii="宋体" w:hAnsi="宋体" w:hint="eastAsia"/>
          <w:sz w:val="28"/>
          <w:szCs w:val="28"/>
        </w:rPr>
        <w:t>电话：</w:t>
      </w:r>
    </w:p>
    <w:p w:rsidR="0095193E" w:rsidRDefault="0095193E">
      <w:pPr>
        <w:adjustRightInd w:val="0"/>
        <w:snapToGrid w:val="0"/>
        <w:spacing w:line="360" w:lineRule="auto"/>
        <w:ind w:firstLine="560"/>
        <w:rPr>
          <w:rFonts w:ascii="宋体" w:hAnsi="宋体"/>
          <w:sz w:val="28"/>
          <w:szCs w:val="28"/>
        </w:rPr>
      </w:pPr>
    </w:p>
    <w:p w:rsidR="0095193E" w:rsidRDefault="0095193E">
      <w:pPr>
        <w:adjustRightInd w:val="0"/>
        <w:snapToGrid w:val="0"/>
        <w:spacing w:line="360" w:lineRule="auto"/>
        <w:ind w:firstLine="560"/>
        <w:rPr>
          <w:rFonts w:ascii="宋体" w:hAnsi="宋体"/>
          <w:sz w:val="28"/>
          <w:szCs w:val="28"/>
        </w:rPr>
      </w:pP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受让人（以下简称乙方）：</w:t>
      </w:r>
      <w:r>
        <w:rPr>
          <w:rFonts w:ascii="宋体" w:hAnsi="宋体" w:hint="eastAsia"/>
          <w:sz w:val="28"/>
          <w:szCs w:val="28"/>
        </w:rPr>
        <w:t xml:space="preserve">  </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主体资格证号或身份证号：</w:t>
      </w:r>
      <w:r>
        <w:rPr>
          <w:rFonts w:ascii="宋体" w:hAnsi="宋体" w:hint="eastAsia"/>
          <w:sz w:val="28"/>
          <w:szCs w:val="28"/>
        </w:rPr>
        <w:t xml:space="preserve">  </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注册地址</w:t>
      </w:r>
      <w:r>
        <w:rPr>
          <w:rFonts w:ascii="宋体" w:hAnsi="宋体" w:hint="eastAsia"/>
          <w:sz w:val="28"/>
          <w:szCs w:val="28"/>
        </w:rPr>
        <w:t>/</w:t>
      </w:r>
      <w:r>
        <w:rPr>
          <w:rFonts w:ascii="宋体" w:hAnsi="宋体" w:hint="eastAsia"/>
          <w:sz w:val="28"/>
          <w:szCs w:val="28"/>
        </w:rPr>
        <w:t>住所：</w:t>
      </w:r>
      <w:r>
        <w:rPr>
          <w:rFonts w:ascii="宋体" w:hAnsi="宋体" w:hint="eastAsia"/>
          <w:sz w:val="28"/>
          <w:szCs w:val="28"/>
        </w:rPr>
        <w:t xml:space="preserve">  </w:t>
      </w:r>
    </w:p>
    <w:p w:rsidR="0095193E" w:rsidRDefault="00B84631">
      <w:pPr>
        <w:tabs>
          <w:tab w:val="left" w:pos="4640"/>
        </w:tabs>
        <w:adjustRightInd w:val="0"/>
        <w:snapToGrid w:val="0"/>
        <w:spacing w:line="360" w:lineRule="auto"/>
        <w:ind w:leftChars="266" w:left="6257" w:hangingChars="2035" w:hanging="5698"/>
        <w:rPr>
          <w:rFonts w:ascii="宋体" w:hAnsi="宋体"/>
          <w:sz w:val="28"/>
          <w:szCs w:val="28"/>
        </w:rPr>
      </w:pPr>
      <w:r>
        <w:rPr>
          <w:rFonts w:ascii="宋体" w:hAnsi="宋体" w:hint="eastAsia"/>
          <w:sz w:val="28"/>
          <w:szCs w:val="28"/>
        </w:rPr>
        <w:t>经济性质：</w:t>
      </w:r>
      <w:r>
        <w:rPr>
          <w:rFonts w:ascii="宋体" w:hAnsi="宋体" w:hint="eastAsia"/>
          <w:sz w:val="28"/>
          <w:szCs w:val="28"/>
        </w:rPr>
        <w:t xml:space="preserve">                          </w:t>
      </w:r>
      <w:r>
        <w:rPr>
          <w:rFonts w:ascii="宋体" w:hAnsi="宋体" w:hint="eastAsia"/>
          <w:sz w:val="28"/>
          <w:szCs w:val="28"/>
        </w:rPr>
        <w:t>注册资本：</w:t>
      </w:r>
      <w:r>
        <w:rPr>
          <w:rFonts w:ascii="宋体" w:hAnsi="宋体" w:hint="eastAsia"/>
          <w:sz w:val="28"/>
          <w:szCs w:val="28"/>
        </w:rPr>
        <w:t xml:space="preserve">  </w:t>
      </w:r>
    </w:p>
    <w:p w:rsidR="0095193E" w:rsidRDefault="00B84631">
      <w:pPr>
        <w:tabs>
          <w:tab w:val="left" w:pos="6705"/>
        </w:tabs>
        <w:adjustRightInd w:val="0"/>
        <w:snapToGrid w:val="0"/>
        <w:spacing w:line="360" w:lineRule="auto"/>
        <w:ind w:leftChars="266" w:left="6257" w:hangingChars="2035" w:hanging="5698"/>
        <w:rPr>
          <w:rFonts w:ascii="宋体" w:hAnsi="宋体"/>
          <w:sz w:val="28"/>
          <w:szCs w:val="28"/>
        </w:rPr>
      </w:pPr>
      <w:r>
        <w:rPr>
          <w:rFonts w:ascii="宋体" w:hAnsi="宋体" w:hint="eastAsia"/>
          <w:sz w:val="28"/>
          <w:szCs w:val="28"/>
        </w:rPr>
        <w:t>法定代表人：</w:t>
      </w:r>
      <w:r>
        <w:rPr>
          <w:rFonts w:ascii="宋体" w:hAnsi="宋体" w:hint="eastAsia"/>
          <w:sz w:val="28"/>
          <w:szCs w:val="28"/>
        </w:rPr>
        <w:t xml:space="preserve">                        </w:t>
      </w:r>
      <w:r>
        <w:rPr>
          <w:rFonts w:ascii="宋体" w:hAnsi="宋体" w:hint="eastAsia"/>
          <w:sz w:val="28"/>
          <w:szCs w:val="28"/>
        </w:rPr>
        <w:t>职务：</w:t>
      </w:r>
      <w:r>
        <w:rPr>
          <w:rFonts w:ascii="宋体" w:hAnsi="宋体" w:hint="eastAsia"/>
          <w:sz w:val="28"/>
          <w:szCs w:val="28"/>
        </w:rPr>
        <w:t xml:space="preserve">  </w:t>
      </w:r>
    </w:p>
    <w:p w:rsidR="0095193E" w:rsidRDefault="00B84631">
      <w:pPr>
        <w:tabs>
          <w:tab w:val="left" w:pos="4320"/>
          <w:tab w:val="left" w:pos="4680"/>
          <w:tab w:val="left" w:pos="5220"/>
          <w:tab w:val="left" w:pos="6900"/>
          <w:tab w:val="left" w:pos="8190"/>
        </w:tabs>
        <w:adjustRightInd w:val="0"/>
        <w:snapToGrid w:val="0"/>
        <w:spacing w:line="360" w:lineRule="auto"/>
        <w:ind w:firstLine="560"/>
        <w:rPr>
          <w:rFonts w:ascii="宋体" w:hAnsi="宋体"/>
          <w:sz w:val="28"/>
          <w:szCs w:val="28"/>
        </w:rPr>
      </w:pPr>
      <w:r>
        <w:rPr>
          <w:rFonts w:ascii="宋体" w:hAnsi="宋体" w:hint="eastAsia"/>
          <w:sz w:val="28"/>
          <w:szCs w:val="28"/>
        </w:rPr>
        <w:t>开户银行：</w:t>
      </w:r>
      <w:r>
        <w:rPr>
          <w:rFonts w:ascii="宋体" w:hAnsi="宋体" w:hint="eastAsia"/>
          <w:sz w:val="28"/>
          <w:szCs w:val="28"/>
        </w:rPr>
        <w:t xml:space="preserve">                          </w:t>
      </w:r>
      <w:r>
        <w:rPr>
          <w:rFonts w:ascii="宋体" w:hAnsi="宋体" w:hint="eastAsia"/>
          <w:sz w:val="28"/>
          <w:szCs w:val="28"/>
        </w:rPr>
        <w:t>帐号：</w:t>
      </w:r>
    </w:p>
    <w:p w:rsidR="0095193E" w:rsidRDefault="00B84631">
      <w:pPr>
        <w:tabs>
          <w:tab w:val="left" w:pos="5040"/>
        </w:tabs>
        <w:adjustRightInd w:val="0"/>
        <w:snapToGrid w:val="0"/>
        <w:spacing w:line="360" w:lineRule="auto"/>
        <w:ind w:firstLine="560"/>
        <w:rPr>
          <w:rFonts w:ascii="宋体" w:hAnsi="宋体"/>
          <w:sz w:val="28"/>
          <w:szCs w:val="28"/>
        </w:rPr>
      </w:pPr>
      <w:r>
        <w:rPr>
          <w:rFonts w:ascii="宋体" w:hAnsi="宋体" w:hint="eastAsia"/>
          <w:sz w:val="28"/>
          <w:szCs w:val="28"/>
        </w:rPr>
        <w:t>邮编：</w:t>
      </w:r>
      <w:r>
        <w:rPr>
          <w:rFonts w:ascii="宋体" w:hAnsi="宋体" w:hint="eastAsia"/>
          <w:sz w:val="28"/>
          <w:szCs w:val="28"/>
        </w:rPr>
        <w:t xml:space="preserve">                              </w:t>
      </w:r>
      <w:r>
        <w:rPr>
          <w:rFonts w:ascii="宋体" w:hAnsi="宋体" w:hint="eastAsia"/>
          <w:sz w:val="28"/>
          <w:szCs w:val="28"/>
        </w:rPr>
        <w:t>电话：</w:t>
      </w:r>
      <w:r>
        <w:rPr>
          <w:rFonts w:ascii="宋体" w:hAnsi="宋体" w:hint="eastAsia"/>
          <w:sz w:val="28"/>
          <w:szCs w:val="28"/>
        </w:rPr>
        <w:t xml:space="preserve">  </w:t>
      </w:r>
    </w:p>
    <w:p w:rsidR="0095193E" w:rsidRDefault="0095193E">
      <w:pPr>
        <w:tabs>
          <w:tab w:val="left" w:pos="5040"/>
        </w:tabs>
        <w:spacing w:line="360" w:lineRule="auto"/>
        <w:ind w:firstLine="560"/>
        <w:rPr>
          <w:rFonts w:ascii="宋体" w:hAnsi="宋体"/>
          <w:sz w:val="28"/>
          <w:szCs w:val="28"/>
        </w:rPr>
      </w:pPr>
    </w:p>
    <w:p w:rsidR="0095193E" w:rsidRDefault="0095193E">
      <w:pPr>
        <w:tabs>
          <w:tab w:val="left" w:pos="5040"/>
        </w:tabs>
        <w:spacing w:line="360" w:lineRule="auto"/>
        <w:ind w:firstLine="560"/>
        <w:rPr>
          <w:rFonts w:ascii="宋体" w:hAnsi="宋体"/>
          <w:sz w:val="28"/>
          <w:szCs w:val="28"/>
        </w:rPr>
      </w:pPr>
    </w:p>
    <w:p w:rsidR="0095193E" w:rsidRDefault="0095193E">
      <w:pPr>
        <w:tabs>
          <w:tab w:val="left" w:pos="3780"/>
        </w:tabs>
        <w:adjustRightInd w:val="0"/>
        <w:snapToGrid w:val="0"/>
        <w:spacing w:line="360" w:lineRule="auto"/>
        <w:ind w:firstLine="560"/>
        <w:jc w:val="left"/>
        <w:rPr>
          <w:rFonts w:ascii="宋体" w:hAnsi="宋体"/>
          <w:sz w:val="28"/>
          <w:szCs w:val="28"/>
        </w:rPr>
      </w:pPr>
    </w:p>
    <w:p w:rsidR="0095193E" w:rsidRDefault="0095193E">
      <w:pPr>
        <w:tabs>
          <w:tab w:val="left" w:pos="3780"/>
        </w:tabs>
        <w:adjustRightInd w:val="0"/>
        <w:snapToGrid w:val="0"/>
        <w:spacing w:line="360" w:lineRule="auto"/>
        <w:ind w:firstLineChars="0" w:firstLine="0"/>
        <w:jc w:val="left"/>
        <w:rPr>
          <w:rFonts w:ascii="宋体" w:hAnsi="宋体"/>
          <w:sz w:val="28"/>
          <w:szCs w:val="28"/>
        </w:rPr>
      </w:pPr>
    </w:p>
    <w:p w:rsidR="0095193E" w:rsidRDefault="00B84631">
      <w:pPr>
        <w:tabs>
          <w:tab w:val="left" w:pos="3780"/>
        </w:tabs>
        <w:adjustRightInd w:val="0"/>
        <w:snapToGrid w:val="0"/>
        <w:spacing w:line="360" w:lineRule="auto"/>
        <w:ind w:firstLine="560"/>
        <w:jc w:val="left"/>
        <w:rPr>
          <w:rFonts w:ascii="宋体" w:hAnsi="宋体"/>
          <w:b/>
          <w:sz w:val="28"/>
          <w:szCs w:val="28"/>
        </w:rPr>
      </w:pPr>
      <w:r>
        <w:rPr>
          <w:rFonts w:ascii="宋体" w:hAnsi="宋体" w:hint="eastAsia"/>
          <w:sz w:val="28"/>
          <w:szCs w:val="28"/>
        </w:rPr>
        <w:lastRenderedPageBreak/>
        <w:t>根据《中华人民共和国</w:t>
      </w:r>
      <w:r>
        <w:rPr>
          <w:rFonts w:ascii="宋体" w:hAnsi="宋体" w:hint="eastAsia"/>
          <w:sz w:val="28"/>
          <w:szCs w:val="28"/>
        </w:rPr>
        <w:t>民法典</w:t>
      </w:r>
      <w:r>
        <w:rPr>
          <w:rFonts w:ascii="宋体" w:hAnsi="宋体" w:hint="eastAsia"/>
          <w:sz w:val="28"/>
          <w:szCs w:val="28"/>
        </w:rPr>
        <w:t>》和《企业国有资产交易监督管理办法》以及《企业国有产权交易操作规则》等相关法律、法规、规章及有关单位批准，甲方将持有的台州市强盛混凝土有限公司（下称“</w:t>
      </w:r>
      <w:r>
        <w:rPr>
          <w:rFonts w:ascii="宋体" w:hAnsi="宋体" w:hint="eastAsia"/>
          <w:sz w:val="28"/>
          <w:szCs w:val="28"/>
        </w:rPr>
        <w:t>强盛公司</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或</w:t>
      </w:r>
      <w:r>
        <w:rPr>
          <w:rFonts w:ascii="宋体" w:hAnsi="宋体"/>
          <w:sz w:val="28"/>
          <w:szCs w:val="28"/>
        </w:rPr>
        <w:t>“</w:t>
      </w:r>
      <w:r>
        <w:rPr>
          <w:rFonts w:ascii="宋体" w:hAnsi="宋体"/>
          <w:sz w:val="28"/>
          <w:szCs w:val="28"/>
        </w:rPr>
        <w:t>标的公司</w:t>
      </w:r>
      <w:r>
        <w:rPr>
          <w:rFonts w:ascii="宋体" w:hAnsi="宋体"/>
          <w:sz w:val="28"/>
          <w:szCs w:val="28"/>
        </w:rPr>
        <w:t>”</w:t>
      </w:r>
      <w:r>
        <w:rPr>
          <w:rFonts w:ascii="宋体" w:hAnsi="宋体" w:hint="eastAsia"/>
          <w:sz w:val="28"/>
          <w:szCs w:val="28"/>
        </w:rPr>
        <w:t>）</w:t>
      </w:r>
      <w:r>
        <w:rPr>
          <w:rFonts w:ascii="宋体" w:hAnsi="宋体" w:hint="eastAsia"/>
          <w:sz w:val="28"/>
          <w:szCs w:val="28"/>
        </w:rPr>
        <w:t>40%</w:t>
      </w:r>
      <w:r>
        <w:rPr>
          <w:rFonts w:ascii="宋体" w:hAnsi="宋体" w:hint="eastAsia"/>
          <w:sz w:val="28"/>
          <w:szCs w:val="28"/>
        </w:rPr>
        <w:t>股权转让给乙方。为此，甲、乙双方遵循自愿、公平、诚实信用的原则及转让相关规定订立本合同，以致共同遵守。</w:t>
      </w:r>
    </w:p>
    <w:p w:rsidR="0095193E" w:rsidRDefault="00B84631">
      <w:pPr>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鉴于：</w:t>
      </w:r>
    </w:p>
    <w:p w:rsidR="0095193E" w:rsidRDefault="00B84631">
      <w:pPr>
        <w:pStyle w:val="11"/>
        <w:numPr>
          <w:ilvl w:val="0"/>
          <w:numId w:val="6"/>
        </w:numPr>
        <w:adjustRightInd w:val="0"/>
        <w:snapToGrid w:val="0"/>
        <w:spacing w:line="360" w:lineRule="auto"/>
        <w:ind w:left="0" w:firstLine="560"/>
        <w:rPr>
          <w:rFonts w:ascii="宋体" w:hAnsi="宋体"/>
          <w:sz w:val="28"/>
          <w:szCs w:val="28"/>
        </w:rPr>
      </w:pPr>
      <w:r>
        <w:rPr>
          <w:rFonts w:ascii="宋体" w:hAnsi="宋体" w:hint="eastAsia"/>
          <w:sz w:val="28"/>
          <w:szCs w:val="28"/>
        </w:rPr>
        <w:t>台州市强盛混凝土有限公司成立于</w:t>
      </w:r>
      <w:r>
        <w:rPr>
          <w:rFonts w:ascii="宋体" w:hAnsi="宋体" w:hint="eastAsia"/>
          <w:sz w:val="28"/>
          <w:szCs w:val="28"/>
        </w:rPr>
        <w:t>2006</w:t>
      </w:r>
      <w:r>
        <w:rPr>
          <w:rFonts w:ascii="宋体" w:hAnsi="宋体" w:hint="eastAsia"/>
          <w:sz w:val="28"/>
          <w:szCs w:val="28"/>
        </w:rPr>
        <w:t>年</w:t>
      </w:r>
      <w:r>
        <w:rPr>
          <w:rFonts w:ascii="宋体" w:hAnsi="宋体" w:hint="eastAsia"/>
          <w:sz w:val="28"/>
          <w:szCs w:val="28"/>
        </w:rPr>
        <w:t>11</w:t>
      </w:r>
      <w:r>
        <w:rPr>
          <w:rFonts w:ascii="宋体" w:hAnsi="宋体" w:hint="eastAsia"/>
          <w:sz w:val="28"/>
          <w:szCs w:val="28"/>
        </w:rPr>
        <w:t>月</w:t>
      </w:r>
      <w:r>
        <w:rPr>
          <w:rFonts w:ascii="宋体" w:hAnsi="宋体" w:hint="eastAsia"/>
          <w:sz w:val="28"/>
          <w:szCs w:val="28"/>
        </w:rPr>
        <w:t>21</w:t>
      </w:r>
      <w:r>
        <w:rPr>
          <w:rFonts w:ascii="宋体" w:hAnsi="宋体" w:hint="eastAsia"/>
          <w:sz w:val="28"/>
          <w:szCs w:val="28"/>
        </w:rPr>
        <w:t>日，注册资本</w:t>
      </w:r>
      <w:r>
        <w:rPr>
          <w:rFonts w:ascii="宋体" w:hAnsi="宋体" w:hint="eastAsia"/>
          <w:sz w:val="28"/>
          <w:szCs w:val="28"/>
        </w:rPr>
        <w:t>1080</w:t>
      </w:r>
      <w:r>
        <w:rPr>
          <w:rFonts w:ascii="宋体" w:hAnsi="宋体" w:hint="eastAsia"/>
          <w:sz w:val="28"/>
          <w:szCs w:val="28"/>
        </w:rPr>
        <w:t>万元，统一社会信用代码为</w:t>
      </w:r>
      <w:r>
        <w:rPr>
          <w:rFonts w:ascii="宋体" w:hAnsi="宋体" w:hint="eastAsia"/>
          <w:sz w:val="28"/>
          <w:szCs w:val="28"/>
        </w:rPr>
        <w:t>91331</w:t>
      </w:r>
      <w:r>
        <w:rPr>
          <w:rFonts w:ascii="宋体" w:hAnsi="宋体" w:hint="eastAsia"/>
          <w:sz w:val="28"/>
          <w:szCs w:val="28"/>
        </w:rPr>
        <w:t>0827955872972</w:t>
      </w:r>
      <w:r>
        <w:rPr>
          <w:rFonts w:ascii="宋体" w:hAnsi="宋体" w:hint="eastAsia"/>
          <w:sz w:val="28"/>
          <w:szCs w:val="28"/>
        </w:rPr>
        <w:t>，法定代表人为王文荣；经营范围：预拌商品混凝土加工，建筑材料批发、零售。（依法须经批准的项目，经相关部门批准后方可开展经营活动）。</w:t>
      </w:r>
    </w:p>
    <w:p w:rsidR="0095193E" w:rsidRDefault="00B84631">
      <w:pPr>
        <w:pStyle w:val="11"/>
        <w:numPr>
          <w:ilvl w:val="0"/>
          <w:numId w:val="6"/>
        </w:numPr>
        <w:adjustRightInd w:val="0"/>
        <w:snapToGrid w:val="0"/>
        <w:spacing w:line="360" w:lineRule="auto"/>
        <w:ind w:left="0" w:firstLine="560"/>
        <w:rPr>
          <w:rFonts w:ascii="宋体" w:hAnsi="宋体"/>
          <w:sz w:val="28"/>
          <w:szCs w:val="28"/>
        </w:rPr>
      </w:pPr>
      <w:r>
        <w:rPr>
          <w:rFonts w:ascii="宋体" w:hAnsi="宋体" w:hint="eastAsia"/>
          <w:sz w:val="28"/>
          <w:szCs w:val="28"/>
        </w:rPr>
        <w:t>转让标的经有资质的</w:t>
      </w:r>
      <w:r>
        <w:rPr>
          <w:rFonts w:ascii="宋体" w:hAnsi="宋体" w:hint="eastAsia"/>
          <w:sz w:val="28"/>
          <w:szCs w:val="28"/>
        </w:rPr>
        <w:t>台州中天资产评估有限公司</w:t>
      </w:r>
      <w:r>
        <w:rPr>
          <w:rFonts w:ascii="宋体" w:hAnsi="宋体" w:hint="eastAsia"/>
          <w:sz w:val="28"/>
          <w:szCs w:val="28"/>
        </w:rPr>
        <w:t>评估，出具了以</w:t>
      </w:r>
      <w:r>
        <w:rPr>
          <w:rFonts w:ascii="宋体" w:hAnsi="宋体"/>
          <w:sz w:val="28"/>
          <w:szCs w:val="28"/>
        </w:rPr>
        <w:t>20</w:t>
      </w:r>
      <w:r>
        <w:rPr>
          <w:rFonts w:ascii="宋体" w:hAnsi="宋体" w:hint="eastAsia"/>
          <w:sz w:val="28"/>
          <w:szCs w:val="28"/>
        </w:rPr>
        <w:t>21</w:t>
      </w:r>
      <w:r>
        <w:rPr>
          <w:rFonts w:ascii="宋体" w:hAnsi="宋体" w:hint="eastAsia"/>
          <w:sz w:val="28"/>
          <w:szCs w:val="28"/>
        </w:rPr>
        <w:t>年</w:t>
      </w:r>
      <w:r>
        <w:rPr>
          <w:rFonts w:ascii="宋体" w:hAnsi="宋体" w:hint="eastAsia"/>
          <w:sz w:val="28"/>
          <w:szCs w:val="28"/>
        </w:rPr>
        <w:t>3</w:t>
      </w:r>
      <w:r>
        <w:rPr>
          <w:rFonts w:ascii="宋体" w:hAnsi="宋体" w:hint="eastAsia"/>
          <w:sz w:val="28"/>
          <w:szCs w:val="28"/>
        </w:rPr>
        <w:t>月</w:t>
      </w:r>
      <w:r>
        <w:rPr>
          <w:rFonts w:ascii="宋体" w:hAnsi="宋体" w:hint="eastAsia"/>
          <w:sz w:val="28"/>
          <w:szCs w:val="28"/>
        </w:rPr>
        <w:t>31</w:t>
      </w:r>
      <w:r>
        <w:rPr>
          <w:rFonts w:ascii="宋体" w:hAnsi="宋体" w:hint="eastAsia"/>
          <w:sz w:val="28"/>
          <w:szCs w:val="28"/>
        </w:rPr>
        <w:t>日为评估基准日的</w:t>
      </w:r>
      <w:r>
        <w:rPr>
          <w:rFonts w:ascii="宋体" w:hAnsi="宋体" w:hint="eastAsia"/>
          <w:sz w:val="28"/>
          <w:szCs w:val="28"/>
        </w:rPr>
        <w:t>中天评报【</w:t>
      </w:r>
      <w:r>
        <w:rPr>
          <w:rFonts w:ascii="宋体" w:hAnsi="宋体" w:hint="eastAsia"/>
          <w:sz w:val="28"/>
          <w:szCs w:val="28"/>
        </w:rPr>
        <w:t>2021</w:t>
      </w:r>
      <w:r>
        <w:rPr>
          <w:rFonts w:ascii="宋体" w:hAnsi="宋体" w:hint="eastAsia"/>
          <w:sz w:val="28"/>
          <w:szCs w:val="28"/>
        </w:rPr>
        <w:t>】第</w:t>
      </w:r>
      <w:r>
        <w:rPr>
          <w:rFonts w:ascii="宋体" w:hAnsi="宋体" w:hint="eastAsia"/>
          <w:sz w:val="28"/>
          <w:szCs w:val="28"/>
        </w:rPr>
        <w:t>085</w:t>
      </w:r>
      <w:r>
        <w:rPr>
          <w:rFonts w:ascii="宋体" w:hAnsi="宋体" w:hint="eastAsia"/>
          <w:sz w:val="28"/>
          <w:szCs w:val="28"/>
        </w:rPr>
        <w:t>号</w:t>
      </w:r>
      <w:r>
        <w:rPr>
          <w:rFonts w:ascii="宋体" w:hAnsi="宋体" w:hint="eastAsia"/>
          <w:sz w:val="28"/>
          <w:szCs w:val="28"/>
        </w:rPr>
        <w:t>《玉环市国有资产投资经营集团有限公司拟进行股权处置而涉及的玉环市国有资产投资经营集团有限公司持有的台州市强盛混凝土有限公司</w:t>
      </w:r>
      <w:r>
        <w:rPr>
          <w:rFonts w:ascii="宋体" w:hAnsi="宋体" w:hint="eastAsia"/>
          <w:sz w:val="28"/>
          <w:szCs w:val="28"/>
        </w:rPr>
        <w:t>40%</w:t>
      </w:r>
      <w:r>
        <w:rPr>
          <w:rFonts w:ascii="宋体" w:hAnsi="宋体" w:hint="eastAsia"/>
          <w:sz w:val="28"/>
          <w:szCs w:val="28"/>
        </w:rPr>
        <w:t>股东权益价值项目资产评估报告》。</w:t>
      </w:r>
    </w:p>
    <w:p w:rsidR="0095193E" w:rsidRDefault="00B84631">
      <w:pPr>
        <w:pStyle w:val="11"/>
        <w:numPr>
          <w:ilvl w:val="0"/>
          <w:numId w:val="6"/>
        </w:numPr>
        <w:adjustRightInd w:val="0"/>
        <w:snapToGrid w:val="0"/>
        <w:spacing w:line="360" w:lineRule="auto"/>
        <w:ind w:left="0" w:firstLine="560"/>
        <w:rPr>
          <w:rFonts w:ascii="宋体" w:hAnsi="宋体"/>
          <w:sz w:val="28"/>
          <w:szCs w:val="28"/>
        </w:rPr>
      </w:pPr>
      <w:bookmarkStart w:id="34" w:name="待定09"/>
      <w:r>
        <w:rPr>
          <w:rFonts w:ascii="宋体" w:hAnsi="宋体" w:hint="eastAsia"/>
          <w:sz w:val="28"/>
          <w:szCs w:val="28"/>
        </w:rPr>
        <w:t>本次股权转让已经必要的内部决策和批准程序，资产评估报告已经玉环市</w:t>
      </w:r>
      <w:r>
        <w:rPr>
          <w:rFonts w:ascii="宋体" w:hAnsi="宋体" w:hint="eastAsia"/>
          <w:sz w:val="28"/>
          <w:szCs w:val="28"/>
        </w:rPr>
        <w:t>人民政府</w:t>
      </w:r>
      <w:r>
        <w:rPr>
          <w:rFonts w:ascii="宋体" w:hAnsi="宋体" w:hint="eastAsia"/>
          <w:sz w:val="28"/>
          <w:szCs w:val="28"/>
        </w:rPr>
        <w:t>国有资产</w:t>
      </w:r>
      <w:r>
        <w:rPr>
          <w:rFonts w:ascii="宋体" w:hAnsi="宋体" w:hint="eastAsia"/>
          <w:sz w:val="28"/>
          <w:szCs w:val="28"/>
        </w:rPr>
        <w:t>监督管理办公室</w:t>
      </w:r>
      <w:r>
        <w:rPr>
          <w:rFonts w:ascii="宋体" w:hAnsi="宋体" w:hint="eastAsia"/>
          <w:sz w:val="28"/>
          <w:szCs w:val="28"/>
        </w:rPr>
        <w:t>备案。</w:t>
      </w:r>
    </w:p>
    <w:bookmarkEnd w:id="34"/>
    <w:p w:rsidR="0095193E" w:rsidRDefault="00B84631">
      <w:pPr>
        <w:pStyle w:val="11"/>
        <w:numPr>
          <w:ilvl w:val="0"/>
          <w:numId w:val="6"/>
        </w:numPr>
        <w:adjustRightInd w:val="0"/>
        <w:snapToGrid w:val="0"/>
        <w:spacing w:line="360" w:lineRule="auto"/>
        <w:ind w:left="0" w:firstLine="560"/>
        <w:rPr>
          <w:rFonts w:ascii="宋体" w:hAnsi="宋体"/>
          <w:sz w:val="28"/>
          <w:szCs w:val="28"/>
        </w:rPr>
      </w:pPr>
      <w:r>
        <w:rPr>
          <w:rFonts w:ascii="宋体" w:hAnsi="宋体" w:hint="eastAsia"/>
          <w:sz w:val="28"/>
          <w:szCs w:val="28"/>
        </w:rPr>
        <w:t>甲、乙双方当事人对上述情况及本次股权转让的相关资料均已进行全面详细的了解。</w:t>
      </w:r>
    </w:p>
    <w:p w:rsidR="0095193E" w:rsidRDefault="00B84631">
      <w:pPr>
        <w:pStyle w:val="11"/>
        <w:numPr>
          <w:ilvl w:val="0"/>
          <w:numId w:val="6"/>
        </w:numPr>
        <w:adjustRightInd w:val="0"/>
        <w:snapToGrid w:val="0"/>
        <w:spacing w:line="360" w:lineRule="auto"/>
        <w:ind w:left="0" w:firstLine="560"/>
        <w:rPr>
          <w:rFonts w:ascii="宋体" w:hAnsi="宋体"/>
          <w:sz w:val="28"/>
          <w:szCs w:val="28"/>
        </w:rPr>
      </w:pPr>
      <w:r>
        <w:rPr>
          <w:rFonts w:ascii="宋体" w:hAnsi="宋体" w:hint="eastAsia"/>
          <w:sz w:val="28"/>
          <w:szCs w:val="28"/>
        </w:rPr>
        <w:t>本次股权转让，双方当事人均已被授权。</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第一条</w:t>
      </w:r>
      <w:r>
        <w:rPr>
          <w:rFonts w:ascii="宋体" w:hAnsi="宋体" w:hint="eastAsia"/>
          <w:b/>
          <w:sz w:val="28"/>
          <w:szCs w:val="28"/>
        </w:rPr>
        <w:t xml:space="preserve"> </w:t>
      </w:r>
      <w:r>
        <w:rPr>
          <w:rFonts w:ascii="宋体" w:hAnsi="宋体" w:hint="eastAsia"/>
          <w:b/>
          <w:sz w:val="28"/>
          <w:szCs w:val="28"/>
        </w:rPr>
        <w:t>转让的标的</w:t>
      </w:r>
    </w:p>
    <w:p w:rsidR="0095193E" w:rsidRDefault="00B84631">
      <w:pPr>
        <w:tabs>
          <w:tab w:val="left" w:pos="3780"/>
        </w:tabs>
        <w:adjustRightInd w:val="0"/>
        <w:snapToGrid w:val="0"/>
        <w:spacing w:line="360" w:lineRule="auto"/>
        <w:ind w:firstLine="560"/>
        <w:jc w:val="left"/>
        <w:rPr>
          <w:rFonts w:ascii="宋体" w:hAnsi="宋体"/>
          <w:b/>
          <w:sz w:val="28"/>
          <w:szCs w:val="28"/>
        </w:rPr>
      </w:pPr>
      <w:r>
        <w:rPr>
          <w:rFonts w:ascii="宋体" w:hAnsi="宋体" w:hint="eastAsia"/>
          <w:sz w:val="28"/>
          <w:szCs w:val="28"/>
        </w:rPr>
        <w:t>甲方将持有的</w:t>
      </w:r>
      <w:r>
        <w:rPr>
          <w:rFonts w:ascii="宋体" w:hAnsi="宋体" w:hint="eastAsia"/>
          <w:sz w:val="28"/>
          <w:szCs w:val="28"/>
          <w:u w:val="single"/>
        </w:rPr>
        <w:t>台州市强盛混凝土有限公司</w:t>
      </w:r>
      <w:r>
        <w:rPr>
          <w:rFonts w:ascii="宋体" w:hAnsi="宋体" w:hint="eastAsia"/>
          <w:sz w:val="28"/>
          <w:szCs w:val="28"/>
          <w:u w:val="single"/>
        </w:rPr>
        <w:t>40</w:t>
      </w:r>
      <w:r>
        <w:rPr>
          <w:rFonts w:ascii="宋体" w:hAnsi="宋体" w:hint="eastAsia"/>
          <w:sz w:val="28"/>
          <w:szCs w:val="28"/>
          <w:u w:val="single"/>
        </w:rPr>
        <w:t>%</w:t>
      </w:r>
      <w:r>
        <w:rPr>
          <w:rFonts w:ascii="宋体" w:hAnsi="宋体" w:hint="eastAsia"/>
          <w:sz w:val="28"/>
          <w:szCs w:val="28"/>
        </w:rPr>
        <w:t>有偿转让给乙方。</w:t>
      </w:r>
    </w:p>
    <w:p w:rsidR="0095193E" w:rsidRDefault="00B84631">
      <w:pPr>
        <w:pStyle w:val="11"/>
        <w:numPr>
          <w:ilvl w:val="0"/>
          <w:numId w:val="7"/>
        </w:numPr>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转让标的公司涉及的债权、债务的承继和清偿办法。</w:t>
      </w:r>
    </w:p>
    <w:p w:rsidR="0095193E" w:rsidRDefault="00B84631">
      <w:pPr>
        <w:adjustRightInd w:val="0"/>
        <w:snapToGrid w:val="0"/>
        <w:spacing w:line="360" w:lineRule="auto"/>
        <w:ind w:firstLine="560"/>
        <w:rPr>
          <w:rFonts w:ascii="宋体" w:hAnsi="宋体"/>
          <w:bCs/>
          <w:sz w:val="28"/>
          <w:szCs w:val="28"/>
        </w:rPr>
      </w:pPr>
      <w:r>
        <w:rPr>
          <w:rFonts w:ascii="宋体" w:hAnsi="宋体" w:hint="eastAsia"/>
          <w:sz w:val="28"/>
          <w:szCs w:val="28"/>
        </w:rPr>
        <w:t>本次股权转让完成后，</w:t>
      </w:r>
      <w:r>
        <w:rPr>
          <w:rFonts w:ascii="宋体" w:hAnsi="宋体" w:hint="eastAsia"/>
          <w:sz w:val="28"/>
          <w:szCs w:val="28"/>
        </w:rPr>
        <w:t>台州市强盛混凝土有限公司</w:t>
      </w:r>
      <w:r>
        <w:rPr>
          <w:rFonts w:ascii="宋体" w:hAnsi="宋体" w:hint="eastAsia"/>
          <w:sz w:val="28"/>
          <w:szCs w:val="28"/>
        </w:rPr>
        <w:t>的法</w:t>
      </w:r>
      <w:r>
        <w:rPr>
          <w:rFonts w:ascii="宋体" w:hAnsi="宋体" w:hint="eastAsia"/>
          <w:sz w:val="28"/>
          <w:szCs w:val="28"/>
        </w:rPr>
        <w:t>人主体未发生变化，为依法存续的有限责任公司。故此，其所有债权、债务依然由台州</w:t>
      </w:r>
      <w:r>
        <w:rPr>
          <w:rFonts w:ascii="宋体" w:hAnsi="宋体" w:hint="eastAsia"/>
          <w:sz w:val="28"/>
          <w:szCs w:val="28"/>
        </w:rPr>
        <w:lastRenderedPageBreak/>
        <w:t>市强盛混凝土有限公司承继。</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第三条</w:t>
      </w:r>
      <w:r>
        <w:rPr>
          <w:rFonts w:ascii="宋体" w:hAnsi="宋体" w:hint="eastAsia"/>
          <w:b/>
          <w:sz w:val="28"/>
          <w:szCs w:val="28"/>
        </w:rPr>
        <w:t>股权转让方式</w:t>
      </w:r>
    </w:p>
    <w:p w:rsidR="0095193E" w:rsidRDefault="00B84631">
      <w:pPr>
        <w:tabs>
          <w:tab w:val="left" w:pos="3780"/>
        </w:tabs>
        <w:adjustRightInd w:val="0"/>
        <w:snapToGrid w:val="0"/>
        <w:spacing w:line="360" w:lineRule="auto"/>
        <w:ind w:firstLine="560"/>
        <w:jc w:val="left"/>
        <w:rPr>
          <w:rFonts w:ascii="宋体" w:hAnsi="宋体"/>
          <w:sz w:val="28"/>
          <w:szCs w:val="28"/>
        </w:rPr>
      </w:pPr>
      <w:bookmarkStart w:id="35" w:name="待定10"/>
      <w:r>
        <w:rPr>
          <w:rFonts w:ascii="宋体" w:hAnsi="宋体" w:hint="eastAsia"/>
          <w:sz w:val="28"/>
          <w:szCs w:val="28"/>
          <w:u w:val="single"/>
        </w:rPr>
        <w:t>网络竞价方式</w:t>
      </w:r>
      <w:r>
        <w:rPr>
          <w:rFonts w:ascii="宋体" w:hAnsi="宋体" w:hint="eastAsia"/>
          <w:sz w:val="28"/>
          <w:szCs w:val="28"/>
          <w:u w:val="single"/>
        </w:rPr>
        <w:t xml:space="preserve">   </w:t>
      </w:r>
      <w:r>
        <w:rPr>
          <w:rFonts w:ascii="宋体" w:hAnsi="宋体" w:hint="eastAsia"/>
          <w:sz w:val="28"/>
          <w:szCs w:val="28"/>
        </w:rPr>
        <w:t>转让。</w:t>
      </w:r>
    </w:p>
    <w:bookmarkEnd w:id="35"/>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第四条</w:t>
      </w:r>
      <w:r>
        <w:rPr>
          <w:rFonts w:ascii="宋体" w:hAnsi="宋体" w:hint="eastAsia"/>
          <w:b/>
          <w:sz w:val="28"/>
          <w:szCs w:val="28"/>
        </w:rPr>
        <w:t>股权转让价格</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甲方将本合同第一条规定的转让标的以人民币（大写）</w:t>
      </w:r>
      <w:r>
        <w:rPr>
          <w:rFonts w:ascii="宋体" w:hAnsi="宋体" w:hint="eastAsia"/>
          <w:sz w:val="28"/>
          <w:szCs w:val="28"/>
          <w:u w:val="single"/>
        </w:rPr>
        <w:t>【</w:t>
      </w:r>
      <w:r>
        <w:rPr>
          <w:rFonts w:ascii="宋体" w:hAnsi="宋体" w:hint="eastAsia"/>
          <w:sz w:val="28"/>
          <w:szCs w:val="28"/>
          <w:u w:val="single"/>
        </w:rPr>
        <w:t>*</w:t>
      </w:r>
      <w:r>
        <w:rPr>
          <w:rFonts w:ascii="宋体" w:hAnsi="宋体" w:hint="eastAsia"/>
          <w:sz w:val="28"/>
          <w:szCs w:val="28"/>
          <w:u w:val="single"/>
        </w:rPr>
        <w:t>】</w:t>
      </w:r>
      <w:r>
        <w:rPr>
          <w:rFonts w:ascii="宋体" w:hAnsi="宋体"/>
          <w:sz w:val="28"/>
          <w:szCs w:val="28"/>
          <w:u w:val="single"/>
        </w:rPr>
        <w:t>元</w:t>
      </w:r>
      <w:r>
        <w:rPr>
          <w:rFonts w:ascii="宋体" w:hAnsi="宋体" w:hint="eastAsia"/>
          <w:sz w:val="28"/>
          <w:szCs w:val="28"/>
        </w:rPr>
        <w:t>，（小写）￥</w:t>
      </w:r>
      <w:r>
        <w:rPr>
          <w:rFonts w:ascii="宋体" w:hAnsi="宋体" w:hint="eastAsia"/>
          <w:sz w:val="28"/>
          <w:szCs w:val="28"/>
          <w:u w:val="single"/>
        </w:rPr>
        <w:t>【</w:t>
      </w:r>
      <w:r>
        <w:rPr>
          <w:rFonts w:ascii="宋体" w:hAnsi="宋体" w:hint="eastAsia"/>
          <w:sz w:val="28"/>
          <w:szCs w:val="28"/>
          <w:u w:val="single"/>
        </w:rPr>
        <w:t>*</w:t>
      </w:r>
      <w:r>
        <w:rPr>
          <w:rFonts w:ascii="宋体" w:hAnsi="宋体" w:hint="eastAsia"/>
          <w:sz w:val="28"/>
          <w:szCs w:val="28"/>
          <w:u w:val="single"/>
        </w:rPr>
        <w:t>】</w:t>
      </w:r>
      <w:r>
        <w:rPr>
          <w:rFonts w:ascii="宋体" w:hAnsi="宋体" w:hint="eastAsia"/>
          <w:sz w:val="28"/>
          <w:szCs w:val="28"/>
        </w:rPr>
        <w:t>元转让给乙方。</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第五条</w:t>
      </w:r>
      <w:r>
        <w:rPr>
          <w:rFonts w:ascii="宋体" w:hAnsi="宋体" w:hint="eastAsia"/>
          <w:b/>
          <w:sz w:val="28"/>
          <w:szCs w:val="28"/>
        </w:rPr>
        <w:t>股权转让价款的支付方式、期限及付款条件</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甲、乙双方在本合同签订生效后，乙方于五个工作日内，一次性足额支付产权转让价款。上述款项应汇入台州市产权交易所有限公司，开户行：</w:t>
      </w:r>
      <w:r>
        <w:rPr>
          <w:rFonts w:ascii="宋体" w:hAnsi="宋体" w:hint="eastAsia"/>
          <w:sz w:val="28"/>
          <w:szCs w:val="28"/>
          <w:lang w:val="en-GB"/>
        </w:rPr>
        <w:t>浙江民泰商业银行</w:t>
      </w:r>
      <w:r>
        <w:rPr>
          <w:rFonts w:ascii="宋体" w:hAnsi="宋体" w:hint="eastAsia"/>
          <w:sz w:val="28"/>
          <w:szCs w:val="28"/>
        </w:rPr>
        <w:t>股份有限公司</w:t>
      </w:r>
      <w:r>
        <w:rPr>
          <w:rFonts w:ascii="宋体" w:hAnsi="宋体" w:hint="eastAsia"/>
          <w:sz w:val="28"/>
          <w:szCs w:val="28"/>
          <w:lang w:val="en-GB"/>
        </w:rPr>
        <w:t>椒江</w:t>
      </w:r>
      <w:r>
        <w:rPr>
          <w:rFonts w:ascii="宋体" w:hAnsi="宋体" w:hint="eastAsia"/>
          <w:sz w:val="28"/>
          <w:szCs w:val="28"/>
        </w:rPr>
        <w:t>市府大道</w:t>
      </w:r>
      <w:r>
        <w:rPr>
          <w:rFonts w:ascii="宋体" w:hAnsi="宋体" w:hint="eastAsia"/>
          <w:sz w:val="28"/>
          <w:szCs w:val="28"/>
          <w:lang w:val="en-GB"/>
        </w:rPr>
        <w:t>支行</w:t>
      </w:r>
      <w:r>
        <w:rPr>
          <w:rFonts w:ascii="宋体" w:hAnsi="宋体" w:hint="eastAsia"/>
          <w:sz w:val="28"/>
          <w:szCs w:val="28"/>
        </w:rPr>
        <w:t>，帐号：</w:t>
      </w:r>
      <w:r>
        <w:rPr>
          <w:rFonts w:ascii="宋体" w:hAnsi="宋体" w:hint="eastAsia"/>
          <w:sz w:val="28"/>
          <w:szCs w:val="28"/>
        </w:rPr>
        <w:t>583016260800028</w:t>
      </w:r>
      <w:r>
        <w:rPr>
          <w:rFonts w:ascii="宋体" w:hAnsi="宋体" w:hint="eastAsia"/>
          <w:sz w:val="28"/>
          <w:szCs w:val="28"/>
        </w:rPr>
        <w:t>合同订立后，乙方先期汇入的</w:t>
      </w:r>
      <w:r>
        <w:rPr>
          <w:rFonts w:ascii="宋体" w:hAnsi="宋体" w:hint="eastAsia"/>
          <w:sz w:val="28"/>
          <w:szCs w:val="28"/>
          <w:u w:val="single"/>
        </w:rPr>
        <w:t>431.568</w:t>
      </w:r>
      <w:r>
        <w:rPr>
          <w:rFonts w:ascii="宋体" w:hAnsi="宋体" w:hint="eastAsia"/>
          <w:sz w:val="28"/>
          <w:szCs w:val="28"/>
          <w:u w:val="single"/>
        </w:rPr>
        <w:t>万元</w:t>
      </w:r>
      <w:r>
        <w:rPr>
          <w:rFonts w:ascii="宋体" w:hAnsi="宋体" w:hint="eastAsia"/>
          <w:sz w:val="28"/>
          <w:szCs w:val="28"/>
        </w:rPr>
        <w:t>竞买保证金转为本合同履约保证金，该保证金可转作应支付的部分转让价款。</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第六条</w:t>
      </w:r>
      <w:r>
        <w:rPr>
          <w:rFonts w:ascii="宋体" w:hAnsi="宋体" w:hint="eastAsia"/>
          <w:b/>
          <w:sz w:val="28"/>
          <w:szCs w:val="28"/>
        </w:rPr>
        <w:t>股权交割事项</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1</w:t>
      </w:r>
      <w:r>
        <w:rPr>
          <w:rFonts w:ascii="宋体" w:hAnsi="宋体" w:hint="eastAsia"/>
          <w:sz w:val="28"/>
          <w:szCs w:val="28"/>
        </w:rPr>
        <w:t>、乙方应当在本合同所载成交款付清后，产交所出具《产权交易凭证》后</w:t>
      </w:r>
      <w:r>
        <w:rPr>
          <w:rFonts w:ascii="宋体" w:hAnsi="宋体" w:hint="eastAsia"/>
          <w:sz w:val="28"/>
          <w:szCs w:val="28"/>
        </w:rPr>
        <w:t>20</w:t>
      </w:r>
      <w:r>
        <w:rPr>
          <w:rFonts w:ascii="宋体" w:hAnsi="宋体" w:hint="eastAsia"/>
          <w:sz w:val="28"/>
          <w:szCs w:val="28"/>
        </w:rPr>
        <w:t>个工作日内与甲方办理股权交接手续。</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2</w:t>
      </w:r>
      <w:r>
        <w:rPr>
          <w:rFonts w:ascii="宋体" w:hAnsi="宋体" w:hint="eastAsia"/>
          <w:sz w:val="28"/>
          <w:szCs w:val="28"/>
        </w:rPr>
        <w:t>、股权转让评估基准日（</w:t>
      </w:r>
      <w:r>
        <w:rPr>
          <w:rFonts w:ascii="宋体" w:hAnsi="宋体" w:hint="eastAsia"/>
          <w:sz w:val="28"/>
          <w:szCs w:val="28"/>
        </w:rPr>
        <w:t>20</w:t>
      </w:r>
      <w:r>
        <w:rPr>
          <w:rFonts w:ascii="宋体" w:hAnsi="宋体" w:hint="eastAsia"/>
          <w:sz w:val="28"/>
          <w:szCs w:val="28"/>
        </w:rPr>
        <w:t>21</w:t>
      </w:r>
      <w:r>
        <w:rPr>
          <w:rFonts w:ascii="宋体" w:hAnsi="宋体" w:hint="eastAsia"/>
          <w:sz w:val="28"/>
          <w:szCs w:val="28"/>
        </w:rPr>
        <w:t>年</w:t>
      </w:r>
      <w:r>
        <w:rPr>
          <w:rFonts w:ascii="宋体" w:hAnsi="宋体" w:hint="eastAsia"/>
          <w:sz w:val="28"/>
          <w:szCs w:val="28"/>
        </w:rPr>
        <w:t>3</w:t>
      </w:r>
      <w:r>
        <w:rPr>
          <w:rFonts w:ascii="宋体" w:hAnsi="宋体" w:hint="eastAsia"/>
          <w:sz w:val="28"/>
          <w:szCs w:val="28"/>
        </w:rPr>
        <w:t>月</w:t>
      </w:r>
      <w:r>
        <w:rPr>
          <w:rFonts w:ascii="宋体" w:hAnsi="宋体" w:hint="eastAsia"/>
          <w:sz w:val="28"/>
          <w:szCs w:val="28"/>
        </w:rPr>
        <w:t>31</w:t>
      </w:r>
      <w:r>
        <w:rPr>
          <w:rFonts w:ascii="宋体" w:hAnsi="宋体" w:hint="eastAsia"/>
          <w:sz w:val="28"/>
          <w:szCs w:val="28"/>
        </w:rPr>
        <w:t>日）至股权转让交割日期间，标的企业经营损益不再进行审计清算，由乙方享有或承担。</w:t>
      </w:r>
    </w:p>
    <w:p w:rsidR="0095193E" w:rsidRDefault="00B84631">
      <w:pPr>
        <w:pStyle w:val="11"/>
        <w:tabs>
          <w:tab w:val="left" w:pos="3780"/>
        </w:tabs>
        <w:adjustRightInd w:val="0"/>
        <w:snapToGrid w:val="0"/>
        <w:spacing w:line="360" w:lineRule="auto"/>
        <w:ind w:firstLine="562"/>
        <w:rPr>
          <w:rFonts w:ascii="宋体" w:hAnsi="宋体"/>
          <w:b/>
          <w:sz w:val="28"/>
          <w:szCs w:val="28"/>
        </w:rPr>
      </w:pPr>
      <w:r>
        <w:rPr>
          <w:rFonts w:ascii="宋体" w:hAnsi="宋体" w:hint="eastAsia"/>
          <w:b/>
          <w:sz w:val="28"/>
          <w:szCs w:val="28"/>
        </w:rPr>
        <w:t>第七条</w:t>
      </w:r>
      <w:r>
        <w:rPr>
          <w:rFonts w:ascii="宋体" w:hAnsi="宋体" w:hint="eastAsia"/>
          <w:b/>
          <w:sz w:val="28"/>
          <w:szCs w:val="28"/>
        </w:rPr>
        <w:t>权证的变更</w:t>
      </w:r>
    </w:p>
    <w:p w:rsidR="0095193E" w:rsidRDefault="00B84631">
      <w:pPr>
        <w:pStyle w:val="11"/>
        <w:tabs>
          <w:tab w:val="left" w:pos="3780"/>
        </w:tabs>
        <w:adjustRightInd w:val="0"/>
        <w:snapToGrid w:val="0"/>
        <w:spacing w:line="360" w:lineRule="auto"/>
        <w:ind w:firstLine="560"/>
        <w:jc w:val="left"/>
        <w:rPr>
          <w:rFonts w:ascii="宋体" w:hAnsi="宋体"/>
          <w:bCs/>
          <w:sz w:val="28"/>
          <w:szCs w:val="28"/>
        </w:rPr>
      </w:pPr>
      <w:r>
        <w:rPr>
          <w:rFonts w:ascii="宋体" w:hAnsi="宋体" w:hint="eastAsia"/>
          <w:sz w:val="28"/>
          <w:szCs w:val="28"/>
        </w:rPr>
        <w:t>甲乙双方协商和共同配合，由乙方完成所转让股权的权证变更手续。</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第八条</w:t>
      </w:r>
      <w:r>
        <w:rPr>
          <w:rFonts w:ascii="宋体" w:hAnsi="宋体" w:hint="eastAsia"/>
          <w:b/>
          <w:sz w:val="28"/>
          <w:szCs w:val="28"/>
        </w:rPr>
        <w:t>股权转让的税收和费用</w:t>
      </w:r>
    </w:p>
    <w:p w:rsidR="0095193E" w:rsidRDefault="00B84631">
      <w:pPr>
        <w:pStyle w:val="11"/>
        <w:numPr>
          <w:ilvl w:val="0"/>
          <w:numId w:val="8"/>
        </w:numPr>
        <w:tabs>
          <w:tab w:val="left" w:pos="709"/>
        </w:tabs>
        <w:adjustRightInd w:val="0"/>
        <w:snapToGrid w:val="0"/>
        <w:spacing w:line="360" w:lineRule="auto"/>
        <w:ind w:left="0" w:firstLine="560"/>
        <w:jc w:val="left"/>
        <w:rPr>
          <w:rFonts w:ascii="宋体" w:hAnsi="宋体"/>
          <w:sz w:val="28"/>
          <w:szCs w:val="28"/>
        </w:rPr>
      </w:pPr>
      <w:r>
        <w:rPr>
          <w:rFonts w:ascii="宋体" w:hAnsi="宋体" w:hint="eastAsia"/>
          <w:sz w:val="28"/>
          <w:szCs w:val="28"/>
        </w:rPr>
        <w:t>本次股权转让中涉及的有关税收，按照国家有关法律规定缴纳。</w:t>
      </w:r>
    </w:p>
    <w:p w:rsidR="0095193E" w:rsidRDefault="00B84631">
      <w:pPr>
        <w:pStyle w:val="11"/>
        <w:numPr>
          <w:ilvl w:val="0"/>
          <w:numId w:val="8"/>
        </w:numPr>
        <w:tabs>
          <w:tab w:val="left" w:pos="709"/>
        </w:tabs>
        <w:adjustRightInd w:val="0"/>
        <w:snapToGrid w:val="0"/>
        <w:spacing w:line="360" w:lineRule="auto"/>
        <w:ind w:left="0" w:firstLine="560"/>
        <w:jc w:val="left"/>
        <w:rPr>
          <w:rFonts w:ascii="宋体" w:hAnsi="宋体"/>
          <w:sz w:val="28"/>
          <w:szCs w:val="28"/>
        </w:rPr>
      </w:pPr>
      <w:r>
        <w:rPr>
          <w:rFonts w:ascii="宋体" w:hAnsi="宋体" w:hint="eastAsia"/>
          <w:sz w:val="28"/>
          <w:szCs w:val="28"/>
        </w:rPr>
        <w:t>本次股权转让中涉及的交易佣金由乙方承担。</w:t>
      </w:r>
    </w:p>
    <w:p w:rsidR="0095193E" w:rsidRDefault="00B84631">
      <w:pPr>
        <w:pStyle w:val="11"/>
        <w:numPr>
          <w:ilvl w:val="0"/>
          <w:numId w:val="8"/>
        </w:numPr>
        <w:tabs>
          <w:tab w:val="left" w:pos="709"/>
        </w:tabs>
        <w:adjustRightInd w:val="0"/>
        <w:snapToGrid w:val="0"/>
        <w:spacing w:line="360" w:lineRule="auto"/>
        <w:ind w:left="0" w:firstLine="560"/>
        <w:jc w:val="left"/>
        <w:rPr>
          <w:rFonts w:ascii="宋体" w:hAnsi="宋体"/>
          <w:sz w:val="28"/>
          <w:szCs w:val="28"/>
        </w:rPr>
      </w:pPr>
      <w:r>
        <w:rPr>
          <w:rFonts w:ascii="宋体" w:hAnsi="宋体" w:hint="eastAsia"/>
          <w:sz w:val="28"/>
          <w:szCs w:val="28"/>
        </w:rPr>
        <w:t>权证变更涉及的有关费用，由</w:t>
      </w:r>
      <w:r>
        <w:rPr>
          <w:rFonts w:ascii="宋体" w:hAnsi="宋体" w:hint="eastAsia"/>
          <w:sz w:val="28"/>
          <w:szCs w:val="28"/>
        </w:rPr>
        <w:t>乙方</w:t>
      </w:r>
      <w:r>
        <w:rPr>
          <w:rFonts w:ascii="宋体" w:hAnsi="宋体" w:hint="eastAsia"/>
          <w:sz w:val="28"/>
          <w:szCs w:val="28"/>
        </w:rPr>
        <w:t>承担。</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第九条</w:t>
      </w:r>
      <w:r>
        <w:rPr>
          <w:rFonts w:ascii="宋体" w:hAnsi="宋体" w:hint="eastAsia"/>
          <w:b/>
          <w:sz w:val="28"/>
          <w:szCs w:val="28"/>
        </w:rPr>
        <w:t>甲、乙双方的</w:t>
      </w:r>
      <w:r>
        <w:rPr>
          <w:rFonts w:ascii="宋体" w:hAnsi="宋体" w:hint="eastAsia"/>
          <w:b/>
          <w:sz w:val="28"/>
          <w:szCs w:val="28"/>
        </w:rPr>
        <w:t>权利义务</w:t>
      </w:r>
    </w:p>
    <w:p w:rsidR="0095193E" w:rsidRDefault="00B84631">
      <w:pPr>
        <w:pStyle w:val="11"/>
        <w:tabs>
          <w:tab w:val="left" w:pos="709"/>
        </w:tabs>
        <w:adjustRightInd w:val="0"/>
        <w:snapToGrid w:val="0"/>
        <w:spacing w:line="360" w:lineRule="auto"/>
        <w:ind w:firstLineChars="0" w:firstLine="560"/>
        <w:jc w:val="left"/>
        <w:rPr>
          <w:rFonts w:ascii="宋体" w:hAnsi="宋体"/>
          <w:sz w:val="28"/>
          <w:szCs w:val="28"/>
        </w:rPr>
      </w:pPr>
      <w:r>
        <w:rPr>
          <w:rFonts w:ascii="宋体" w:hAnsi="宋体" w:hint="eastAsia"/>
          <w:sz w:val="28"/>
          <w:szCs w:val="28"/>
        </w:rPr>
        <w:t>甲方的</w:t>
      </w:r>
      <w:r>
        <w:rPr>
          <w:rFonts w:ascii="宋体" w:hAnsi="宋体" w:hint="eastAsia"/>
          <w:sz w:val="28"/>
          <w:szCs w:val="28"/>
        </w:rPr>
        <w:t>权利义务</w:t>
      </w:r>
      <w:r>
        <w:rPr>
          <w:rFonts w:ascii="宋体" w:hAnsi="宋体" w:hint="eastAsia"/>
          <w:sz w:val="28"/>
          <w:szCs w:val="28"/>
        </w:rPr>
        <w:t>：</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lastRenderedPageBreak/>
        <w:t>1</w:t>
      </w:r>
      <w:r>
        <w:rPr>
          <w:rFonts w:ascii="宋体" w:hAnsi="宋体" w:hint="eastAsia"/>
          <w:sz w:val="28"/>
          <w:szCs w:val="28"/>
        </w:rPr>
        <w:t>）对转让标的拥有合法、有效的处分权，并按国家相关法律、法规取得有效转让批准；</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2</w:t>
      </w:r>
      <w:r>
        <w:rPr>
          <w:rFonts w:ascii="宋体" w:hAnsi="宋体" w:hint="eastAsia"/>
          <w:sz w:val="28"/>
          <w:szCs w:val="28"/>
        </w:rPr>
        <w:t>）为签订本合同之前的所提交的各项证明文件及资料均为真实、完整的；</w:t>
      </w:r>
    </w:p>
    <w:p w:rsidR="0095193E" w:rsidRDefault="00B84631">
      <w:pPr>
        <w:tabs>
          <w:tab w:val="left" w:pos="3780"/>
        </w:tabs>
        <w:adjustRightInd w:val="0"/>
        <w:snapToGrid w:val="0"/>
        <w:spacing w:line="360" w:lineRule="auto"/>
        <w:ind w:firstLine="560"/>
        <w:jc w:val="left"/>
        <w:rPr>
          <w:rFonts w:ascii="宋体" w:hAnsi="宋体"/>
          <w:b/>
          <w:bCs/>
          <w:sz w:val="28"/>
          <w:szCs w:val="28"/>
        </w:rPr>
      </w:pPr>
      <w:r>
        <w:rPr>
          <w:rFonts w:ascii="宋体" w:hAnsi="宋体" w:hint="eastAsia"/>
          <w:sz w:val="28"/>
          <w:szCs w:val="28"/>
        </w:rPr>
        <w:t>3</w:t>
      </w:r>
      <w:r>
        <w:rPr>
          <w:rFonts w:ascii="宋体" w:hAnsi="宋体" w:hint="eastAsia"/>
          <w:sz w:val="28"/>
          <w:szCs w:val="28"/>
        </w:rPr>
        <w:t>）签订本合同所需的包括但不限于授权、审批、公司内部决策等在内的一切批准手续均已合法取得，本合同成立的前提条件均已满足</w:t>
      </w:r>
      <w:r>
        <w:rPr>
          <w:rFonts w:ascii="宋体" w:hAnsi="宋体" w:hint="eastAsia"/>
          <w:sz w:val="28"/>
          <w:szCs w:val="28"/>
        </w:rPr>
        <w:t>。</w:t>
      </w:r>
    </w:p>
    <w:p w:rsidR="0095193E" w:rsidRDefault="00B84631">
      <w:pPr>
        <w:pStyle w:val="11"/>
        <w:tabs>
          <w:tab w:val="left" w:pos="709"/>
        </w:tabs>
        <w:adjustRightInd w:val="0"/>
        <w:snapToGrid w:val="0"/>
        <w:spacing w:line="360" w:lineRule="auto"/>
        <w:ind w:firstLineChars="0" w:firstLine="0"/>
        <w:jc w:val="left"/>
        <w:rPr>
          <w:rFonts w:ascii="宋体" w:hAnsi="宋体"/>
          <w:sz w:val="28"/>
          <w:szCs w:val="28"/>
        </w:rPr>
      </w:pPr>
      <w:r>
        <w:rPr>
          <w:rFonts w:ascii="宋体" w:hAnsi="宋体" w:hint="eastAsia"/>
          <w:sz w:val="28"/>
          <w:szCs w:val="28"/>
        </w:rPr>
        <w:t>乙方的</w:t>
      </w:r>
      <w:r>
        <w:rPr>
          <w:rFonts w:ascii="宋体" w:hAnsi="宋体" w:hint="eastAsia"/>
          <w:sz w:val="28"/>
          <w:szCs w:val="28"/>
        </w:rPr>
        <w:t>权利义务</w:t>
      </w:r>
      <w:r>
        <w:rPr>
          <w:rFonts w:ascii="宋体" w:hAnsi="宋体" w:hint="eastAsia"/>
          <w:sz w:val="28"/>
          <w:szCs w:val="28"/>
        </w:rPr>
        <w:t>：</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1</w:t>
      </w:r>
      <w:r>
        <w:rPr>
          <w:rFonts w:ascii="宋体" w:hAnsi="宋体" w:hint="eastAsia"/>
          <w:sz w:val="28"/>
          <w:szCs w:val="28"/>
        </w:rPr>
        <w:t>）</w:t>
      </w:r>
      <w:r>
        <w:rPr>
          <w:rFonts w:ascii="宋体" w:hAnsi="宋体" w:hint="eastAsia"/>
          <w:sz w:val="28"/>
          <w:szCs w:val="28"/>
        </w:rPr>
        <w:t>乙方承诺</w:t>
      </w:r>
      <w:r>
        <w:rPr>
          <w:rFonts w:ascii="宋体" w:hAnsi="宋体" w:hint="eastAsia"/>
          <w:sz w:val="28"/>
          <w:szCs w:val="28"/>
        </w:rPr>
        <w:t>拥有完全的权利和行为能力进行股权受让，无欺诈行为；</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2</w:t>
      </w:r>
      <w:r>
        <w:rPr>
          <w:rFonts w:ascii="宋体" w:hAnsi="宋体" w:hint="eastAsia"/>
          <w:sz w:val="28"/>
          <w:szCs w:val="28"/>
        </w:rPr>
        <w:t>）</w:t>
      </w:r>
      <w:r>
        <w:rPr>
          <w:rFonts w:ascii="宋体" w:hAnsi="宋体" w:hint="eastAsia"/>
          <w:sz w:val="28"/>
          <w:szCs w:val="28"/>
        </w:rPr>
        <w:t>乙方承诺</w:t>
      </w:r>
      <w:r>
        <w:rPr>
          <w:rFonts w:ascii="宋体" w:hAnsi="宋体" w:hint="eastAsia"/>
          <w:sz w:val="28"/>
          <w:szCs w:val="28"/>
        </w:rPr>
        <w:t>签订本合同所需的各项授权、审批以及内部决策等在内的一切批准手续均已合法取得；</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3</w:t>
      </w:r>
      <w:r>
        <w:rPr>
          <w:rFonts w:ascii="宋体" w:hAnsi="宋体" w:hint="eastAsia"/>
          <w:sz w:val="28"/>
          <w:szCs w:val="28"/>
        </w:rPr>
        <w:t>）</w:t>
      </w:r>
      <w:r>
        <w:rPr>
          <w:rFonts w:ascii="宋体" w:hAnsi="宋体" w:hint="eastAsia"/>
          <w:sz w:val="28"/>
          <w:szCs w:val="28"/>
        </w:rPr>
        <w:t>乙方承诺</w:t>
      </w:r>
      <w:r>
        <w:rPr>
          <w:rFonts w:ascii="宋体" w:hAnsi="宋体" w:hint="eastAsia"/>
          <w:sz w:val="28"/>
          <w:szCs w:val="28"/>
        </w:rPr>
        <w:t>受让转让标的没有违反对受让方具有约束力的合同、</w:t>
      </w:r>
      <w:r>
        <w:rPr>
          <w:rFonts w:ascii="宋体" w:hAnsi="宋体" w:hint="eastAsia"/>
          <w:sz w:val="28"/>
          <w:szCs w:val="28"/>
        </w:rPr>
        <w:t>协议等所有法律文书；</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4</w:t>
      </w:r>
      <w:r>
        <w:rPr>
          <w:rFonts w:ascii="宋体" w:hAnsi="宋体" w:hint="eastAsia"/>
          <w:sz w:val="28"/>
          <w:szCs w:val="28"/>
        </w:rPr>
        <w:t>）乙方保证按本合同之约定支付股权转让价款。</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第十条</w:t>
      </w:r>
      <w:r>
        <w:rPr>
          <w:rFonts w:ascii="宋体" w:hAnsi="宋体" w:hint="eastAsia"/>
          <w:b/>
          <w:sz w:val="28"/>
          <w:szCs w:val="28"/>
        </w:rPr>
        <w:t>违约责任</w:t>
      </w:r>
    </w:p>
    <w:p w:rsidR="0095193E" w:rsidRDefault="00B84631">
      <w:pPr>
        <w:adjustRightInd w:val="0"/>
        <w:snapToGrid w:val="0"/>
        <w:spacing w:line="360" w:lineRule="auto"/>
        <w:ind w:firstLine="560"/>
        <w:rPr>
          <w:rFonts w:ascii="宋体" w:hAnsi="宋体"/>
          <w:sz w:val="28"/>
          <w:szCs w:val="28"/>
        </w:rPr>
      </w:pPr>
      <w:r>
        <w:rPr>
          <w:rFonts w:ascii="宋体" w:hAnsi="宋体" w:hint="eastAsia"/>
          <w:sz w:val="28"/>
          <w:szCs w:val="28"/>
        </w:rPr>
        <w:t>本合同各方当事人应当按照法律规定及本合同的约定严格履行各自的义务。当事人一方不履行合同义务或者履行合同义务不符合约定的，应当承担继续履行、采取补救措施或者赔偿损失等违约责任。</w:t>
      </w:r>
    </w:p>
    <w:p w:rsidR="0095193E" w:rsidRDefault="00B84631">
      <w:pPr>
        <w:pStyle w:val="11"/>
        <w:tabs>
          <w:tab w:val="left" w:pos="709"/>
        </w:tabs>
        <w:adjustRightInd w:val="0"/>
        <w:snapToGrid w:val="0"/>
        <w:spacing w:line="360" w:lineRule="auto"/>
        <w:ind w:firstLine="560"/>
        <w:jc w:val="left"/>
        <w:rPr>
          <w:rFonts w:ascii="宋体" w:hAnsi="宋体"/>
          <w:sz w:val="28"/>
          <w:szCs w:val="28"/>
        </w:rPr>
      </w:pPr>
      <w:r>
        <w:rPr>
          <w:rFonts w:ascii="宋体" w:hAnsi="宋体" w:hint="eastAsia"/>
          <w:sz w:val="28"/>
          <w:szCs w:val="28"/>
        </w:rPr>
        <w:t>1</w:t>
      </w:r>
      <w:r>
        <w:rPr>
          <w:rFonts w:ascii="宋体" w:hAnsi="宋体" w:hint="eastAsia"/>
          <w:sz w:val="28"/>
          <w:szCs w:val="28"/>
        </w:rPr>
        <w:t>、</w:t>
      </w:r>
      <w:r>
        <w:rPr>
          <w:rFonts w:ascii="宋体" w:hAnsi="宋体" w:hint="eastAsia"/>
          <w:sz w:val="28"/>
          <w:szCs w:val="28"/>
        </w:rPr>
        <w:t>甲方应按合同约定</w:t>
      </w:r>
      <w:r>
        <w:rPr>
          <w:rFonts w:ascii="宋体" w:hAnsi="宋体" w:hint="eastAsia"/>
          <w:sz w:val="28"/>
          <w:szCs w:val="28"/>
        </w:rPr>
        <w:t>配合乙方办理股权转让</w:t>
      </w:r>
      <w:r>
        <w:rPr>
          <w:rFonts w:ascii="宋体" w:hAnsi="宋体" w:hint="eastAsia"/>
          <w:sz w:val="28"/>
          <w:szCs w:val="28"/>
        </w:rPr>
        <w:t>变更登记</w:t>
      </w:r>
      <w:r>
        <w:rPr>
          <w:rFonts w:ascii="宋体" w:hAnsi="宋体" w:hint="eastAsia"/>
          <w:sz w:val="28"/>
          <w:szCs w:val="28"/>
        </w:rPr>
        <w:t>手续</w:t>
      </w:r>
      <w:r>
        <w:rPr>
          <w:rFonts w:ascii="宋体" w:hAnsi="宋体" w:hint="eastAsia"/>
          <w:sz w:val="28"/>
          <w:szCs w:val="28"/>
        </w:rPr>
        <w:t>。如甲方</w:t>
      </w:r>
      <w:r>
        <w:rPr>
          <w:rFonts w:ascii="宋体" w:hAnsi="宋体" w:hint="eastAsia"/>
          <w:sz w:val="28"/>
          <w:szCs w:val="28"/>
        </w:rPr>
        <w:t>拒不配合导致</w:t>
      </w:r>
      <w:r>
        <w:rPr>
          <w:rFonts w:ascii="宋体" w:hAnsi="宋体" w:hint="eastAsia"/>
          <w:sz w:val="28"/>
          <w:szCs w:val="28"/>
        </w:rPr>
        <w:t>迟延办理</w:t>
      </w:r>
      <w:r>
        <w:rPr>
          <w:rFonts w:ascii="宋体" w:hAnsi="宋体" w:hint="eastAsia"/>
          <w:sz w:val="28"/>
          <w:szCs w:val="28"/>
        </w:rPr>
        <w:t>股权转让</w:t>
      </w:r>
      <w:r>
        <w:rPr>
          <w:rFonts w:ascii="宋体" w:hAnsi="宋体" w:hint="eastAsia"/>
          <w:sz w:val="28"/>
          <w:szCs w:val="28"/>
        </w:rPr>
        <w:t>变更登记</w:t>
      </w:r>
      <w:r>
        <w:rPr>
          <w:rFonts w:ascii="宋体" w:hAnsi="宋体" w:hint="eastAsia"/>
          <w:sz w:val="28"/>
          <w:szCs w:val="28"/>
        </w:rPr>
        <w:t>手续的</w:t>
      </w:r>
      <w:r>
        <w:rPr>
          <w:rFonts w:ascii="宋体" w:hAnsi="宋体" w:hint="eastAsia"/>
          <w:sz w:val="28"/>
          <w:szCs w:val="28"/>
        </w:rPr>
        <w:t>，则应自逾期之日起至</w:t>
      </w:r>
      <w:r>
        <w:rPr>
          <w:rFonts w:ascii="宋体" w:hAnsi="宋体" w:hint="eastAsia"/>
          <w:sz w:val="28"/>
          <w:szCs w:val="28"/>
        </w:rPr>
        <w:t>甲方配合之日止</w:t>
      </w:r>
      <w:r>
        <w:rPr>
          <w:rFonts w:ascii="宋体" w:hAnsi="宋体" w:hint="eastAsia"/>
          <w:sz w:val="28"/>
          <w:szCs w:val="28"/>
        </w:rPr>
        <w:t>按乙方已</w:t>
      </w:r>
      <w:r>
        <w:rPr>
          <w:rFonts w:ascii="宋体" w:hAnsi="宋体"/>
          <w:sz w:val="28"/>
          <w:szCs w:val="28"/>
        </w:rPr>
        <w:t>支付的股权</w:t>
      </w:r>
      <w:r>
        <w:rPr>
          <w:rFonts w:ascii="宋体" w:hAnsi="宋体" w:hint="eastAsia"/>
          <w:sz w:val="28"/>
          <w:szCs w:val="28"/>
        </w:rPr>
        <w:t>转让</w:t>
      </w:r>
      <w:r>
        <w:rPr>
          <w:rFonts w:ascii="宋体" w:hAnsi="宋体"/>
          <w:sz w:val="28"/>
          <w:szCs w:val="28"/>
        </w:rPr>
        <w:t>价款</w:t>
      </w:r>
      <w:r>
        <w:rPr>
          <w:rFonts w:ascii="宋体" w:hAnsi="宋体" w:hint="eastAsia"/>
          <w:sz w:val="28"/>
          <w:szCs w:val="28"/>
        </w:rPr>
        <w:t>的日</w:t>
      </w:r>
      <w:r>
        <w:rPr>
          <w:rFonts w:ascii="宋体" w:hAnsi="宋体" w:hint="eastAsia"/>
          <w:sz w:val="28"/>
          <w:szCs w:val="28"/>
          <w:u w:val="single"/>
        </w:rPr>
        <w:t>0.0</w:t>
      </w:r>
      <w:r>
        <w:rPr>
          <w:rFonts w:ascii="宋体" w:hAnsi="宋体"/>
          <w:sz w:val="28"/>
          <w:szCs w:val="28"/>
          <w:u w:val="single"/>
        </w:rPr>
        <w:t>2</w:t>
      </w:r>
      <w:r>
        <w:rPr>
          <w:rFonts w:ascii="宋体" w:hAnsi="宋体" w:hint="eastAsia"/>
          <w:sz w:val="28"/>
          <w:szCs w:val="28"/>
          <w:u w:val="single"/>
        </w:rPr>
        <w:t>%</w:t>
      </w:r>
      <w:r>
        <w:rPr>
          <w:rFonts w:ascii="宋体" w:hAnsi="宋体" w:hint="eastAsia"/>
          <w:sz w:val="28"/>
          <w:szCs w:val="28"/>
        </w:rPr>
        <w:t>向乙方支付违约金。</w:t>
      </w:r>
    </w:p>
    <w:p w:rsidR="0095193E" w:rsidRDefault="00B84631">
      <w:pPr>
        <w:pStyle w:val="11"/>
        <w:tabs>
          <w:tab w:val="left" w:pos="709"/>
        </w:tabs>
        <w:adjustRightInd w:val="0"/>
        <w:snapToGrid w:val="0"/>
        <w:spacing w:line="360" w:lineRule="auto"/>
        <w:ind w:firstLine="560"/>
        <w:jc w:val="left"/>
        <w:rPr>
          <w:rFonts w:ascii="宋体" w:hAnsi="宋体"/>
          <w:sz w:val="28"/>
          <w:szCs w:val="28"/>
        </w:rPr>
      </w:pPr>
      <w:r>
        <w:rPr>
          <w:rFonts w:ascii="宋体" w:hAnsi="宋体" w:hint="eastAsia"/>
          <w:sz w:val="28"/>
          <w:szCs w:val="28"/>
        </w:rPr>
        <w:t>2</w:t>
      </w:r>
      <w:r>
        <w:rPr>
          <w:rFonts w:ascii="宋体" w:hAnsi="宋体" w:hint="eastAsia"/>
          <w:sz w:val="28"/>
          <w:szCs w:val="28"/>
        </w:rPr>
        <w:t>、</w:t>
      </w:r>
      <w:r>
        <w:rPr>
          <w:rFonts w:ascii="宋体" w:hAnsi="宋体" w:hint="eastAsia"/>
          <w:sz w:val="28"/>
          <w:szCs w:val="28"/>
        </w:rPr>
        <w:t>乙方逾期支付股权转让款项的，视为乙方根本违约，甲方有权解除《股权转让合同》，同时有权不予返还保证金并要求乙方赔偿全部损失。</w:t>
      </w:r>
    </w:p>
    <w:p w:rsidR="0095193E" w:rsidRDefault="00B84631">
      <w:pPr>
        <w:pStyle w:val="11"/>
        <w:tabs>
          <w:tab w:val="left" w:pos="709"/>
        </w:tabs>
        <w:adjustRightInd w:val="0"/>
        <w:snapToGrid w:val="0"/>
        <w:spacing w:line="360" w:lineRule="auto"/>
        <w:ind w:firstLine="560"/>
        <w:jc w:val="left"/>
        <w:rPr>
          <w:rFonts w:ascii="宋体" w:hAnsi="宋体"/>
          <w:sz w:val="28"/>
          <w:szCs w:val="28"/>
        </w:rPr>
      </w:pPr>
      <w:r>
        <w:rPr>
          <w:rFonts w:ascii="宋体" w:hAnsi="宋体" w:hint="eastAsia"/>
          <w:sz w:val="28"/>
          <w:szCs w:val="28"/>
        </w:rPr>
        <w:t>3</w:t>
      </w:r>
      <w:r>
        <w:rPr>
          <w:rFonts w:ascii="宋体" w:hAnsi="宋体" w:hint="eastAsia"/>
          <w:sz w:val="28"/>
          <w:szCs w:val="28"/>
        </w:rPr>
        <w:t>、</w:t>
      </w:r>
      <w:r>
        <w:rPr>
          <w:rFonts w:ascii="宋体" w:hAnsi="宋体" w:hint="eastAsia"/>
          <w:sz w:val="28"/>
          <w:szCs w:val="28"/>
        </w:rPr>
        <w:t>一方违约，除应按上述约定承担违约责任外，还应支付守约方为主张权利支出的全部费用（包括但不限于诉讼费用、律师费、公证费、鉴</w:t>
      </w:r>
      <w:r>
        <w:rPr>
          <w:rFonts w:ascii="宋体" w:hAnsi="宋体" w:hint="eastAsia"/>
          <w:sz w:val="28"/>
          <w:szCs w:val="28"/>
        </w:rPr>
        <w:lastRenderedPageBreak/>
        <w:t>定费、评估费等）。</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第十一条</w:t>
      </w:r>
      <w:r>
        <w:rPr>
          <w:rFonts w:ascii="宋体" w:hAnsi="宋体" w:hint="eastAsia"/>
          <w:b/>
          <w:sz w:val="28"/>
          <w:szCs w:val="28"/>
        </w:rPr>
        <w:t>争议的解决方式</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甲、乙双方在履行本合同过程中若发生争议，应由双方协商解决，如协商解决不下，一方当事人可向甲方所在地人民法院起诉。</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第十二条</w:t>
      </w:r>
      <w:r>
        <w:rPr>
          <w:rFonts w:ascii="宋体" w:hAnsi="宋体" w:hint="eastAsia"/>
          <w:b/>
          <w:sz w:val="28"/>
          <w:szCs w:val="28"/>
        </w:rPr>
        <w:t>法律适用</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本合同的适用和解释均为中华人民共和国的法律。</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第十三条</w:t>
      </w:r>
      <w:r>
        <w:rPr>
          <w:rFonts w:ascii="宋体" w:hAnsi="宋体" w:hint="eastAsia"/>
          <w:b/>
          <w:sz w:val="28"/>
          <w:szCs w:val="28"/>
        </w:rPr>
        <w:t>合同的变更</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双方当事人协商一致可变更本合同，但不得损害国家和社会公共利益及不违反有关规定。</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第十四条</w:t>
      </w:r>
      <w:r>
        <w:rPr>
          <w:rFonts w:ascii="宋体" w:hAnsi="宋体" w:hint="eastAsia"/>
          <w:b/>
          <w:sz w:val="28"/>
          <w:szCs w:val="28"/>
        </w:rPr>
        <w:t>合同的解除</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有下列情形之一的，当事人可以解除合同：</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1</w:t>
      </w:r>
      <w:r>
        <w:rPr>
          <w:rFonts w:ascii="宋体" w:hAnsi="宋体" w:hint="eastAsia"/>
          <w:sz w:val="28"/>
          <w:szCs w:val="28"/>
        </w:rPr>
        <w:t>、因不可抗力致使不能实现合同目的；</w:t>
      </w:r>
    </w:p>
    <w:p w:rsidR="0095193E" w:rsidRDefault="00B84631">
      <w:pPr>
        <w:tabs>
          <w:tab w:val="left" w:pos="3780"/>
        </w:tabs>
        <w:adjustRightInd w:val="0"/>
        <w:snapToGrid w:val="0"/>
        <w:spacing w:line="360" w:lineRule="auto"/>
        <w:ind w:firstLine="560"/>
        <w:jc w:val="left"/>
        <w:rPr>
          <w:rFonts w:ascii="宋体" w:hAnsi="宋体"/>
          <w:sz w:val="28"/>
          <w:szCs w:val="28"/>
        </w:rPr>
      </w:pPr>
      <w:bookmarkStart w:id="36" w:name="斟酌06"/>
      <w:r>
        <w:rPr>
          <w:rFonts w:ascii="宋体" w:hAnsi="宋体" w:hint="eastAsia"/>
          <w:sz w:val="28"/>
          <w:szCs w:val="28"/>
        </w:rPr>
        <w:t>2</w:t>
      </w:r>
      <w:r>
        <w:rPr>
          <w:rFonts w:ascii="宋体" w:hAnsi="宋体" w:hint="eastAsia"/>
          <w:sz w:val="28"/>
          <w:szCs w:val="28"/>
        </w:rPr>
        <w:t>、在履行期限届满之前，当事人一方明确表示或者以自己的行为表明不履行主要债务，另一方有权解除合同；</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3</w:t>
      </w:r>
      <w:r>
        <w:rPr>
          <w:rFonts w:ascii="宋体" w:hAnsi="宋体" w:hint="eastAsia"/>
          <w:sz w:val="28"/>
          <w:szCs w:val="28"/>
        </w:rPr>
        <w:t>、当事人一方迟延履行主要债务，经催告后在合理期限内仍未履行，另一方有权解除合同；</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4</w:t>
      </w:r>
      <w:r>
        <w:rPr>
          <w:rFonts w:ascii="宋体" w:hAnsi="宋体" w:hint="eastAsia"/>
          <w:sz w:val="28"/>
          <w:szCs w:val="28"/>
        </w:rPr>
        <w:t>、当事人一方迟延履行债务或者有其他违约行为致使不能实现合同目的，另一方有权解除合同；</w:t>
      </w:r>
    </w:p>
    <w:bookmarkEnd w:id="36"/>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5</w:t>
      </w:r>
      <w:r>
        <w:rPr>
          <w:rFonts w:ascii="宋体" w:hAnsi="宋体" w:hint="eastAsia"/>
          <w:sz w:val="28"/>
          <w:szCs w:val="28"/>
        </w:rPr>
        <w:t>、法律规定的其他情形。</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变更或解除本合同均应采用书面形式，并</w:t>
      </w:r>
      <w:r>
        <w:rPr>
          <w:rFonts w:ascii="宋体" w:hAnsi="宋体" w:hint="eastAsia"/>
          <w:sz w:val="28"/>
          <w:szCs w:val="28"/>
        </w:rPr>
        <w:t>送台州市产权交易所有限公司备案。</w:t>
      </w:r>
    </w:p>
    <w:p w:rsidR="0095193E" w:rsidRDefault="00B84631">
      <w:pPr>
        <w:pStyle w:val="11"/>
        <w:tabs>
          <w:tab w:val="left" w:pos="3780"/>
        </w:tabs>
        <w:adjustRightInd w:val="0"/>
        <w:snapToGrid w:val="0"/>
        <w:spacing w:line="360" w:lineRule="auto"/>
        <w:ind w:firstLine="562"/>
        <w:jc w:val="left"/>
        <w:rPr>
          <w:rFonts w:ascii="宋体" w:hAnsi="宋体"/>
          <w:b/>
          <w:sz w:val="28"/>
          <w:szCs w:val="28"/>
        </w:rPr>
      </w:pPr>
      <w:r>
        <w:rPr>
          <w:rFonts w:ascii="宋体" w:hAnsi="宋体" w:hint="eastAsia"/>
          <w:b/>
          <w:sz w:val="28"/>
          <w:szCs w:val="28"/>
        </w:rPr>
        <w:t>第十五条</w:t>
      </w:r>
      <w:r>
        <w:rPr>
          <w:rFonts w:ascii="宋体" w:hAnsi="宋体" w:hint="eastAsia"/>
          <w:b/>
          <w:sz w:val="28"/>
          <w:szCs w:val="28"/>
        </w:rPr>
        <w:t>合同的生效</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t>本合同自甲、乙双方的授权代表签字、盖章后生效。本合同生效后，双方对本合同内容的变更或补充应采用书面形式订立，并作为本合同的附件。附件与本合同具有同等的法律效力。</w:t>
      </w:r>
    </w:p>
    <w:p w:rsidR="0095193E" w:rsidRDefault="00B84631">
      <w:pPr>
        <w:tabs>
          <w:tab w:val="left" w:pos="3780"/>
        </w:tabs>
        <w:adjustRightInd w:val="0"/>
        <w:snapToGrid w:val="0"/>
        <w:spacing w:line="360" w:lineRule="auto"/>
        <w:ind w:firstLine="560"/>
        <w:jc w:val="left"/>
        <w:rPr>
          <w:rFonts w:ascii="宋体" w:hAnsi="宋体"/>
          <w:sz w:val="28"/>
          <w:szCs w:val="28"/>
        </w:rPr>
      </w:pPr>
      <w:r>
        <w:rPr>
          <w:rFonts w:ascii="宋体" w:hAnsi="宋体" w:hint="eastAsia"/>
          <w:sz w:val="28"/>
          <w:szCs w:val="28"/>
        </w:rPr>
        <w:lastRenderedPageBreak/>
        <w:t>本合同一式</w:t>
      </w:r>
      <w:r>
        <w:rPr>
          <w:rFonts w:ascii="宋体" w:hAnsi="宋体" w:hint="eastAsia"/>
          <w:sz w:val="28"/>
          <w:szCs w:val="28"/>
          <w:u w:val="single"/>
        </w:rPr>
        <w:t>陆</w:t>
      </w:r>
      <w:r>
        <w:rPr>
          <w:rFonts w:ascii="宋体" w:hAnsi="宋体" w:hint="eastAsia"/>
          <w:sz w:val="28"/>
          <w:szCs w:val="28"/>
        </w:rPr>
        <w:t>份，甲、乙双方各执</w:t>
      </w:r>
      <w:r>
        <w:rPr>
          <w:rFonts w:ascii="宋体" w:hAnsi="宋体" w:hint="eastAsia"/>
          <w:sz w:val="28"/>
          <w:szCs w:val="28"/>
          <w:u w:val="single"/>
        </w:rPr>
        <w:t>壹</w:t>
      </w:r>
      <w:r>
        <w:rPr>
          <w:rFonts w:ascii="宋体" w:hAnsi="宋体" w:hint="eastAsia"/>
          <w:sz w:val="28"/>
          <w:szCs w:val="28"/>
        </w:rPr>
        <w:t>份，标的公司执</w:t>
      </w:r>
      <w:r>
        <w:rPr>
          <w:rFonts w:ascii="宋体" w:hAnsi="宋体" w:hint="eastAsia"/>
          <w:sz w:val="28"/>
          <w:szCs w:val="28"/>
          <w:u w:val="single"/>
        </w:rPr>
        <w:t>壹</w:t>
      </w:r>
      <w:r>
        <w:rPr>
          <w:rFonts w:ascii="宋体" w:hAnsi="宋体" w:hint="eastAsia"/>
          <w:sz w:val="28"/>
          <w:szCs w:val="28"/>
        </w:rPr>
        <w:t>份，台州市产权交易所有限公司执</w:t>
      </w:r>
      <w:r>
        <w:rPr>
          <w:rFonts w:ascii="宋体" w:hAnsi="宋体" w:hint="eastAsia"/>
          <w:sz w:val="28"/>
          <w:szCs w:val="28"/>
          <w:u w:val="single"/>
        </w:rPr>
        <w:t>壹</w:t>
      </w:r>
      <w:r>
        <w:rPr>
          <w:rFonts w:ascii="宋体" w:hAnsi="宋体" w:hint="eastAsia"/>
          <w:sz w:val="28"/>
          <w:szCs w:val="28"/>
        </w:rPr>
        <w:t>份，其余</w:t>
      </w:r>
      <w:r>
        <w:rPr>
          <w:rFonts w:ascii="宋体" w:hAnsi="宋体" w:hint="eastAsia"/>
          <w:sz w:val="28"/>
          <w:szCs w:val="28"/>
          <w:u w:val="single"/>
        </w:rPr>
        <w:t>贰</w:t>
      </w:r>
      <w:r>
        <w:rPr>
          <w:rFonts w:ascii="宋体" w:hAnsi="宋体" w:hint="eastAsia"/>
          <w:sz w:val="28"/>
          <w:szCs w:val="28"/>
        </w:rPr>
        <w:t>份报相关部门。</w:t>
      </w:r>
    </w:p>
    <w:p w:rsidR="0095193E" w:rsidRDefault="00B84631" w:rsidP="00A704D2">
      <w:pPr>
        <w:tabs>
          <w:tab w:val="left" w:pos="3780"/>
        </w:tabs>
        <w:spacing w:afterLines="50" w:line="420" w:lineRule="exact"/>
        <w:ind w:firstLine="560"/>
        <w:jc w:val="left"/>
        <w:rPr>
          <w:rFonts w:ascii="宋体" w:hAnsi="宋体"/>
          <w:sz w:val="28"/>
          <w:szCs w:val="28"/>
        </w:rPr>
      </w:pPr>
      <w:r>
        <w:rPr>
          <w:rFonts w:ascii="宋体" w:hAnsi="宋体" w:hint="eastAsia"/>
          <w:sz w:val="28"/>
          <w:szCs w:val="28"/>
        </w:rPr>
        <w:br w:type="page"/>
      </w:r>
    </w:p>
    <w:p w:rsidR="0095193E" w:rsidRDefault="00B84631">
      <w:pPr>
        <w:spacing w:line="360" w:lineRule="exact"/>
        <w:ind w:firstLine="560"/>
        <w:rPr>
          <w:rFonts w:ascii="宋体" w:hAnsi="宋体"/>
          <w:sz w:val="28"/>
          <w:szCs w:val="28"/>
        </w:rPr>
      </w:pPr>
      <w:r>
        <w:rPr>
          <w:rFonts w:ascii="宋体" w:hAnsi="宋体" w:hint="eastAsia"/>
          <w:sz w:val="28"/>
          <w:szCs w:val="28"/>
        </w:rPr>
        <w:lastRenderedPageBreak/>
        <w:t>(</w:t>
      </w:r>
      <w:r>
        <w:rPr>
          <w:rFonts w:ascii="宋体" w:hAnsi="宋体" w:hint="eastAsia"/>
          <w:sz w:val="28"/>
          <w:szCs w:val="28"/>
        </w:rPr>
        <w:t>此页无正文</w:t>
      </w:r>
      <w:r>
        <w:rPr>
          <w:rFonts w:ascii="宋体" w:hAnsi="宋体" w:hint="eastAsia"/>
          <w:sz w:val="28"/>
          <w:szCs w:val="28"/>
        </w:rPr>
        <w:t>)</w:t>
      </w:r>
    </w:p>
    <w:p w:rsidR="0095193E" w:rsidRDefault="0095193E">
      <w:pPr>
        <w:spacing w:line="360" w:lineRule="exact"/>
        <w:ind w:firstLine="560"/>
        <w:rPr>
          <w:rFonts w:ascii="宋体" w:hAnsi="宋体"/>
          <w:sz w:val="28"/>
          <w:szCs w:val="28"/>
        </w:rPr>
      </w:pPr>
    </w:p>
    <w:p w:rsidR="0095193E" w:rsidRDefault="0095193E">
      <w:pPr>
        <w:spacing w:line="360" w:lineRule="exact"/>
        <w:ind w:firstLine="560"/>
        <w:rPr>
          <w:rFonts w:ascii="宋体" w:hAnsi="宋体"/>
          <w:sz w:val="28"/>
          <w:szCs w:val="28"/>
        </w:rPr>
      </w:pPr>
    </w:p>
    <w:tbl>
      <w:tblPr>
        <w:tblW w:w="9060" w:type="dxa"/>
        <w:tblLayout w:type="fixed"/>
        <w:tblLook w:val="04A0"/>
      </w:tblPr>
      <w:tblGrid>
        <w:gridCol w:w="4530"/>
        <w:gridCol w:w="4530"/>
      </w:tblGrid>
      <w:tr w:rsidR="0095193E">
        <w:trPr>
          <w:trHeight w:val="851"/>
        </w:trPr>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出让方（甲方）：</w:t>
            </w:r>
          </w:p>
          <w:p w:rsidR="0095193E" w:rsidRDefault="00B84631">
            <w:pPr>
              <w:spacing w:line="360" w:lineRule="exact"/>
              <w:ind w:firstLineChars="300" w:firstLine="840"/>
              <w:rPr>
                <w:rFonts w:ascii="宋体" w:hAnsi="宋体"/>
                <w:sz w:val="28"/>
                <w:szCs w:val="28"/>
              </w:rPr>
            </w:pPr>
            <w:r>
              <w:rPr>
                <w:rFonts w:ascii="宋体" w:hAnsi="宋体" w:hint="eastAsia"/>
                <w:sz w:val="28"/>
                <w:szCs w:val="28"/>
              </w:rPr>
              <w:t>（盖章）</w:t>
            </w:r>
          </w:p>
          <w:p w:rsidR="0095193E" w:rsidRDefault="0095193E">
            <w:pPr>
              <w:spacing w:line="360" w:lineRule="exact"/>
              <w:ind w:firstLineChars="300" w:firstLine="840"/>
              <w:rPr>
                <w:rFonts w:ascii="宋体" w:hAnsi="宋体"/>
                <w:sz w:val="28"/>
                <w:szCs w:val="28"/>
              </w:rPr>
            </w:pPr>
          </w:p>
        </w:tc>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受让方（乙方）：</w:t>
            </w:r>
          </w:p>
          <w:p w:rsidR="0095193E" w:rsidRDefault="00B84631">
            <w:pPr>
              <w:spacing w:line="360" w:lineRule="exact"/>
              <w:ind w:firstLineChars="300" w:firstLine="840"/>
              <w:rPr>
                <w:rFonts w:ascii="宋体" w:hAnsi="宋体"/>
                <w:sz w:val="28"/>
                <w:szCs w:val="28"/>
              </w:rPr>
            </w:pPr>
            <w:r>
              <w:rPr>
                <w:rFonts w:ascii="宋体" w:hAnsi="宋体" w:hint="eastAsia"/>
                <w:sz w:val="28"/>
                <w:szCs w:val="28"/>
              </w:rPr>
              <w:t>（盖章）</w:t>
            </w:r>
          </w:p>
          <w:p w:rsidR="0095193E" w:rsidRDefault="0095193E">
            <w:pPr>
              <w:spacing w:line="360" w:lineRule="exact"/>
              <w:ind w:firstLineChars="300" w:firstLine="840"/>
              <w:rPr>
                <w:rFonts w:ascii="宋体" w:hAnsi="宋体"/>
                <w:sz w:val="28"/>
                <w:szCs w:val="28"/>
              </w:rPr>
            </w:pPr>
          </w:p>
        </w:tc>
      </w:tr>
      <w:tr w:rsidR="0095193E">
        <w:trPr>
          <w:trHeight w:val="851"/>
        </w:trPr>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法定代表人（签字）：</w:t>
            </w:r>
          </w:p>
          <w:p w:rsidR="0095193E" w:rsidRDefault="00B84631">
            <w:pPr>
              <w:spacing w:line="360" w:lineRule="exact"/>
              <w:ind w:firstLineChars="0" w:firstLine="0"/>
              <w:rPr>
                <w:rFonts w:ascii="宋体" w:hAnsi="宋体"/>
                <w:sz w:val="28"/>
                <w:szCs w:val="28"/>
              </w:rPr>
            </w:pPr>
            <w:r>
              <w:rPr>
                <w:rFonts w:ascii="宋体" w:hAnsi="宋体" w:hint="eastAsia"/>
                <w:sz w:val="28"/>
                <w:szCs w:val="28"/>
              </w:rPr>
              <w:t>或授权代表：</w:t>
            </w:r>
          </w:p>
          <w:p w:rsidR="0095193E" w:rsidRDefault="0095193E">
            <w:pPr>
              <w:spacing w:line="360" w:lineRule="exact"/>
              <w:ind w:firstLineChars="0" w:firstLine="0"/>
              <w:rPr>
                <w:rFonts w:ascii="宋体" w:hAnsi="宋体"/>
                <w:sz w:val="28"/>
                <w:szCs w:val="28"/>
              </w:rPr>
            </w:pPr>
          </w:p>
        </w:tc>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法定代表人（签字）：</w:t>
            </w:r>
          </w:p>
          <w:p w:rsidR="0095193E" w:rsidRDefault="00B84631">
            <w:pPr>
              <w:spacing w:line="360" w:lineRule="exact"/>
              <w:ind w:firstLineChars="0" w:firstLine="0"/>
              <w:rPr>
                <w:rFonts w:ascii="宋体" w:hAnsi="宋体"/>
                <w:sz w:val="28"/>
                <w:szCs w:val="28"/>
              </w:rPr>
            </w:pPr>
            <w:r>
              <w:rPr>
                <w:rFonts w:ascii="宋体" w:hAnsi="宋体" w:hint="eastAsia"/>
                <w:sz w:val="28"/>
                <w:szCs w:val="28"/>
              </w:rPr>
              <w:t>或授权代表：</w:t>
            </w:r>
          </w:p>
          <w:p w:rsidR="0095193E" w:rsidRDefault="0095193E">
            <w:pPr>
              <w:spacing w:line="360" w:lineRule="exact"/>
              <w:ind w:firstLineChars="0" w:firstLine="0"/>
              <w:rPr>
                <w:rFonts w:ascii="宋体" w:hAnsi="宋体"/>
                <w:sz w:val="28"/>
                <w:szCs w:val="28"/>
              </w:rPr>
            </w:pPr>
          </w:p>
        </w:tc>
      </w:tr>
      <w:tr w:rsidR="0095193E">
        <w:trPr>
          <w:trHeight w:val="851"/>
        </w:trPr>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签订时间：</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tc>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签订时间：</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tc>
      </w:tr>
      <w:tr w:rsidR="0095193E">
        <w:trPr>
          <w:trHeight w:val="851"/>
        </w:trPr>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签订地点：</w:t>
            </w:r>
          </w:p>
        </w:tc>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签订地点：</w:t>
            </w:r>
          </w:p>
        </w:tc>
      </w:tr>
      <w:tr w:rsidR="0095193E">
        <w:trPr>
          <w:trHeight w:val="851"/>
        </w:trPr>
        <w:tc>
          <w:tcPr>
            <w:tcW w:w="4530" w:type="dxa"/>
            <w:noWrap/>
            <w:vAlign w:val="center"/>
          </w:tcPr>
          <w:p w:rsidR="0095193E" w:rsidRDefault="0095193E">
            <w:pPr>
              <w:spacing w:line="360" w:lineRule="exact"/>
              <w:ind w:firstLineChars="0" w:firstLine="0"/>
              <w:rPr>
                <w:rFonts w:ascii="宋体" w:hAnsi="宋体"/>
                <w:sz w:val="28"/>
                <w:szCs w:val="28"/>
              </w:rPr>
            </w:pPr>
          </w:p>
        </w:tc>
        <w:tc>
          <w:tcPr>
            <w:tcW w:w="4530" w:type="dxa"/>
            <w:noWrap/>
            <w:vAlign w:val="center"/>
          </w:tcPr>
          <w:p w:rsidR="0095193E" w:rsidRDefault="0095193E">
            <w:pPr>
              <w:spacing w:line="360" w:lineRule="exact"/>
              <w:ind w:firstLineChars="0" w:firstLine="0"/>
              <w:rPr>
                <w:rFonts w:ascii="宋体" w:hAnsi="宋体"/>
                <w:sz w:val="28"/>
                <w:szCs w:val="28"/>
              </w:rPr>
            </w:pPr>
          </w:p>
        </w:tc>
      </w:tr>
      <w:tr w:rsidR="0095193E">
        <w:trPr>
          <w:trHeight w:val="851"/>
        </w:trPr>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鉴证方：</w:t>
            </w:r>
          </w:p>
          <w:p w:rsidR="0095193E" w:rsidRDefault="00B84631">
            <w:pPr>
              <w:spacing w:line="360" w:lineRule="exact"/>
              <w:ind w:firstLineChars="0" w:firstLine="0"/>
              <w:rPr>
                <w:rFonts w:ascii="宋体" w:hAnsi="宋体"/>
                <w:sz w:val="28"/>
                <w:szCs w:val="28"/>
              </w:rPr>
            </w:pPr>
            <w:r>
              <w:rPr>
                <w:rFonts w:ascii="宋体" w:hAnsi="宋体" w:hint="eastAsia"/>
                <w:sz w:val="28"/>
                <w:szCs w:val="28"/>
              </w:rPr>
              <w:t>（盖章）</w:t>
            </w:r>
          </w:p>
          <w:p w:rsidR="0095193E" w:rsidRDefault="0095193E">
            <w:pPr>
              <w:spacing w:line="360" w:lineRule="exact"/>
              <w:ind w:firstLineChars="0" w:firstLine="0"/>
              <w:rPr>
                <w:rFonts w:ascii="宋体" w:hAnsi="宋体"/>
                <w:sz w:val="28"/>
                <w:szCs w:val="28"/>
              </w:rPr>
            </w:pPr>
          </w:p>
        </w:tc>
        <w:tc>
          <w:tcPr>
            <w:tcW w:w="4530" w:type="dxa"/>
            <w:noWrap/>
            <w:vAlign w:val="center"/>
          </w:tcPr>
          <w:p w:rsidR="0095193E" w:rsidRDefault="0095193E">
            <w:pPr>
              <w:ind w:firstLineChars="0" w:firstLine="0"/>
              <w:rPr>
                <w:rFonts w:ascii="宋体" w:hAnsi="宋体"/>
                <w:sz w:val="28"/>
                <w:szCs w:val="28"/>
              </w:rPr>
            </w:pPr>
          </w:p>
        </w:tc>
      </w:tr>
      <w:tr w:rsidR="0095193E">
        <w:trPr>
          <w:trHeight w:val="851"/>
        </w:trPr>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代表人：</w:t>
            </w:r>
          </w:p>
          <w:p w:rsidR="0095193E" w:rsidRDefault="00B84631">
            <w:pPr>
              <w:spacing w:line="360" w:lineRule="exact"/>
              <w:ind w:firstLineChars="0" w:firstLine="0"/>
              <w:rPr>
                <w:rFonts w:ascii="宋体" w:hAnsi="宋体"/>
                <w:sz w:val="28"/>
                <w:szCs w:val="28"/>
              </w:rPr>
            </w:pPr>
            <w:r>
              <w:rPr>
                <w:rFonts w:ascii="宋体" w:hAnsi="宋体" w:hint="eastAsia"/>
                <w:sz w:val="28"/>
                <w:szCs w:val="28"/>
              </w:rPr>
              <w:t>（签字）</w:t>
            </w:r>
          </w:p>
          <w:p w:rsidR="0095193E" w:rsidRDefault="0095193E">
            <w:pPr>
              <w:spacing w:line="360" w:lineRule="exact"/>
              <w:ind w:firstLineChars="0" w:firstLine="0"/>
              <w:rPr>
                <w:rFonts w:ascii="宋体" w:hAnsi="宋体"/>
                <w:sz w:val="28"/>
                <w:szCs w:val="28"/>
              </w:rPr>
            </w:pPr>
          </w:p>
        </w:tc>
        <w:tc>
          <w:tcPr>
            <w:tcW w:w="4530" w:type="dxa"/>
            <w:noWrap/>
            <w:vAlign w:val="center"/>
          </w:tcPr>
          <w:p w:rsidR="0095193E" w:rsidRDefault="0095193E">
            <w:pPr>
              <w:spacing w:line="360" w:lineRule="exact"/>
              <w:ind w:firstLineChars="0" w:firstLine="0"/>
              <w:rPr>
                <w:rFonts w:ascii="宋体" w:hAnsi="宋体"/>
                <w:sz w:val="28"/>
                <w:szCs w:val="28"/>
              </w:rPr>
            </w:pPr>
          </w:p>
        </w:tc>
      </w:tr>
      <w:tr w:rsidR="0095193E">
        <w:trPr>
          <w:trHeight w:val="851"/>
        </w:trPr>
        <w:tc>
          <w:tcPr>
            <w:tcW w:w="4530" w:type="dxa"/>
            <w:noWrap/>
            <w:vAlign w:val="center"/>
          </w:tcPr>
          <w:p w:rsidR="0095193E" w:rsidRDefault="00B84631">
            <w:pPr>
              <w:spacing w:line="360" w:lineRule="exact"/>
              <w:ind w:firstLineChars="0" w:firstLine="0"/>
              <w:rPr>
                <w:rFonts w:ascii="宋体" w:hAnsi="宋体"/>
                <w:sz w:val="28"/>
                <w:szCs w:val="28"/>
              </w:rPr>
            </w:pPr>
            <w:r>
              <w:rPr>
                <w:rFonts w:ascii="宋体" w:hAnsi="宋体" w:hint="eastAsia"/>
                <w:sz w:val="28"/>
                <w:szCs w:val="28"/>
              </w:rPr>
              <w:t>鉴证日期：</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tc>
        <w:tc>
          <w:tcPr>
            <w:tcW w:w="4530" w:type="dxa"/>
            <w:noWrap/>
            <w:vAlign w:val="center"/>
          </w:tcPr>
          <w:p w:rsidR="0095193E" w:rsidRDefault="0095193E">
            <w:pPr>
              <w:spacing w:line="360" w:lineRule="exact"/>
              <w:ind w:firstLineChars="0" w:firstLine="0"/>
              <w:rPr>
                <w:rFonts w:ascii="宋体" w:hAnsi="宋体"/>
                <w:sz w:val="28"/>
                <w:szCs w:val="28"/>
              </w:rPr>
            </w:pPr>
          </w:p>
        </w:tc>
      </w:tr>
    </w:tbl>
    <w:p w:rsidR="0095193E" w:rsidRDefault="0095193E">
      <w:pPr>
        <w:ind w:firstLineChars="0" w:firstLine="0"/>
      </w:pPr>
    </w:p>
    <w:p w:rsidR="0095193E" w:rsidRDefault="0095193E">
      <w:pPr>
        <w:spacing w:line="360" w:lineRule="exact"/>
        <w:ind w:firstLine="560"/>
        <w:rPr>
          <w:rFonts w:ascii="宋体" w:hAnsi="宋体"/>
          <w:sz w:val="28"/>
          <w:szCs w:val="28"/>
        </w:rPr>
      </w:pPr>
    </w:p>
    <w:p w:rsidR="0095193E" w:rsidRDefault="0095193E" w:rsidP="00A704D2">
      <w:pPr>
        <w:pStyle w:val="1"/>
        <w:spacing w:before="100" w:beforeAutospacing="1" w:after="100" w:afterAutospacing="1"/>
        <w:ind w:firstLine="723"/>
        <w:rPr>
          <w:sz w:val="36"/>
        </w:rPr>
      </w:pPr>
      <w:bookmarkStart w:id="37" w:name="_Toc14224"/>
      <w:bookmarkStart w:id="38" w:name="_Toc528773696"/>
      <w:bookmarkStart w:id="39" w:name="_Toc14269"/>
    </w:p>
    <w:p w:rsidR="0095193E" w:rsidRDefault="0095193E" w:rsidP="00A704D2">
      <w:pPr>
        <w:pStyle w:val="1"/>
        <w:spacing w:before="100" w:beforeAutospacing="1" w:after="100" w:afterAutospacing="1"/>
        <w:ind w:firstLine="723"/>
        <w:rPr>
          <w:sz w:val="36"/>
        </w:rPr>
      </w:pPr>
    </w:p>
    <w:p w:rsidR="0095193E" w:rsidRDefault="0095193E" w:rsidP="00A704D2">
      <w:pPr>
        <w:ind w:firstLine="720"/>
        <w:rPr>
          <w:sz w:val="36"/>
        </w:rPr>
      </w:pPr>
    </w:p>
    <w:p w:rsidR="0095193E" w:rsidRDefault="0095193E" w:rsidP="00A704D2">
      <w:pPr>
        <w:ind w:firstLine="720"/>
        <w:rPr>
          <w:sz w:val="36"/>
        </w:rPr>
      </w:pPr>
    </w:p>
    <w:p w:rsidR="0095193E" w:rsidRDefault="00B84631">
      <w:pPr>
        <w:pStyle w:val="1"/>
        <w:spacing w:before="100" w:beforeAutospacing="1" w:after="100" w:afterAutospacing="1"/>
        <w:ind w:firstLineChars="0" w:firstLine="0"/>
        <w:rPr>
          <w:b w:val="0"/>
          <w:bCs/>
          <w:sz w:val="36"/>
        </w:rPr>
      </w:pPr>
      <w:r>
        <w:rPr>
          <w:rFonts w:hint="eastAsia"/>
          <w:b w:val="0"/>
          <w:bCs/>
          <w:sz w:val="36"/>
        </w:rPr>
        <w:lastRenderedPageBreak/>
        <w:t>转让股权相关信息</w:t>
      </w:r>
      <w:bookmarkEnd w:id="37"/>
      <w:bookmarkEnd w:id="38"/>
      <w:bookmarkEnd w:id="39"/>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8"/>
        <w:gridCol w:w="7851"/>
      </w:tblGrid>
      <w:tr w:rsidR="0095193E">
        <w:tc>
          <w:tcPr>
            <w:tcW w:w="1188" w:type="dxa"/>
            <w:noWrap/>
          </w:tcPr>
          <w:p w:rsidR="0095193E" w:rsidRDefault="00B84631">
            <w:pPr>
              <w:ind w:firstLineChars="0" w:firstLine="0"/>
              <w:rPr>
                <w:rFonts w:ascii="宋体" w:hAnsi="宋体" w:cs="宋体"/>
                <w:szCs w:val="21"/>
              </w:rPr>
            </w:pPr>
            <w:r>
              <w:rPr>
                <w:rFonts w:ascii="宋体" w:hAnsi="宋体" w:cs="宋体" w:hint="eastAsia"/>
                <w:szCs w:val="21"/>
              </w:rPr>
              <w:t>项目名称</w:t>
            </w:r>
          </w:p>
        </w:tc>
        <w:tc>
          <w:tcPr>
            <w:tcW w:w="7851" w:type="dxa"/>
            <w:noWrap/>
          </w:tcPr>
          <w:p w:rsidR="0095193E" w:rsidRDefault="00B84631">
            <w:pPr>
              <w:ind w:leftChars="244" w:left="512" w:firstLineChars="0" w:firstLine="1"/>
              <w:rPr>
                <w:rFonts w:ascii="宋体" w:hAnsi="宋体" w:cs="宋体"/>
                <w:szCs w:val="21"/>
              </w:rPr>
            </w:pPr>
            <w:r>
              <w:rPr>
                <w:rFonts w:ascii="宋体" w:hAnsi="宋体" w:cs="宋体" w:hint="eastAsia"/>
                <w:szCs w:val="21"/>
              </w:rPr>
              <w:t>台州市强盛混凝土有限公司</w:t>
            </w:r>
            <w:r>
              <w:rPr>
                <w:rFonts w:ascii="宋体" w:hAnsi="宋体" w:cs="宋体" w:hint="eastAsia"/>
                <w:szCs w:val="21"/>
              </w:rPr>
              <w:t>40%</w:t>
            </w:r>
            <w:r>
              <w:rPr>
                <w:rFonts w:ascii="宋体" w:hAnsi="宋体" w:cs="宋体" w:hint="eastAsia"/>
                <w:szCs w:val="21"/>
              </w:rPr>
              <w:t>股权</w:t>
            </w:r>
            <w:r>
              <w:rPr>
                <w:rFonts w:ascii="宋体" w:hAnsi="宋体" w:cs="宋体" w:hint="eastAsia"/>
                <w:szCs w:val="21"/>
              </w:rPr>
              <w:t>转让项目</w:t>
            </w:r>
          </w:p>
        </w:tc>
      </w:tr>
      <w:tr w:rsidR="0095193E">
        <w:trPr>
          <w:trHeight w:val="294"/>
        </w:trPr>
        <w:tc>
          <w:tcPr>
            <w:tcW w:w="1188" w:type="dxa"/>
            <w:noWrap/>
          </w:tcPr>
          <w:p w:rsidR="0095193E" w:rsidRDefault="00B84631">
            <w:pPr>
              <w:ind w:firstLineChars="0" w:firstLine="0"/>
              <w:rPr>
                <w:rFonts w:ascii="宋体" w:hAnsi="宋体" w:cs="宋体"/>
                <w:szCs w:val="21"/>
              </w:rPr>
            </w:pPr>
            <w:r>
              <w:rPr>
                <w:rFonts w:ascii="宋体" w:hAnsi="宋体" w:cs="宋体" w:hint="eastAsia"/>
                <w:szCs w:val="21"/>
              </w:rPr>
              <w:t>项目编号</w:t>
            </w:r>
          </w:p>
        </w:tc>
        <w:tc>
          <w:tcPr>
            <w:tcW w:w="7851" w:type="dxa"/>
            <w:noWrap/>
          </w:tcPr>
          <w:p w:rsidR="0095193E" w:rsidRDefault="00B84631">
            <w:pPr>
              <w:ind w:leftChars="244" w:left="512" w:firstLineChars="0" w:firstLine="1"/>
              <w:rPr>
                <w:rFonts w:ascii="宋体" w:hAnsi="宋体" w:cs="宋体"/>
                <w:szCs w:val="21"/>
              </w:rPr>
            </w:pPr>
            <w:bookmarkStart w:id="40" w:name="待定20"/>
            <w:r>
              <w:rPr>
                <w:rFonts w:ascii="宋体" w:hAnsi="宋体" w:cs="宋体" w:hint="eastAsia"/>
                <w:szCs w:val="21"/>
              </w:rPr>
              <w:t>台交所挂〔</w:t>
            </w:r>
            <w:r>
              <w:rPr>
                <w:rFonts w:ascii="宋体" w:hAnsi="宋体" w:cs="宋体" w:hint="eastAsia"/>
                <w:szCs w:val="21"/>
              </w:rPr>
              <w:t>20</w:t>
            </w:r>
            <w:r>
              <w:rPr>
                <w:rFonts w:ascii="宋体" w:hAnsi="宋体" w:cs="宋体" w:hint="eastAsia"/>
                <w:szCs w:val="21"/>
              </w:rPr>
              <w:t>21</w:t>
            </w:r>
            <w:r>
              <w:rPr>
                <w:rFonts w:ascii="宋体" w:hAnsi="宋体" w:cs="宋体" w:hint="eastAsia"/>
                <w:szCs w:val="21"/>
              </w:rPr>
              <w:t>〕</w:t>
            </w:r>
            <w:r>
              <w:rPr>
                <w:rFonts w:ascii="宋体" w:hAnsi="宋体" w:cs="宋体" w:hint="eastAsia"/>
                <w:szCs w:val="21"/>
              </w:rPr>
              <w:t>13</w:t>
            </w:r>
            <w:r>
              <w:rPr>
                <w:rFonts w:ascii="宋体" w:hAnsi="宋体" w:cs="宋体" w:hint="eastAsia"/>
                <w:szCs w:val="21"/>
              </w:rPr>
              <w:t>号</w:t>
            </w:r>
            <w:bookmarkEnd w:id="40"/>
          </w:p>
        </w:tc>
      </w:tr>
      <w:tr w:rsidR="0095193E">
        <w:tc>
          <w:tcPr>
            <w:tcW w:w="1188" w:type="dxa"/>
            <w:noWrap/>
          </w:tcPr>
          <w:p w:rsidR="0095193E" w:rsidRDefault="00B84631">
            <w:pPr>
              <w:ind w:firstLineChars="0" w:firstLine="0"/>
              <w:rPr>
                <w:rFonts w:ascii="宋体" w:hAnsi="宋体" w:cs="宋体"/>
                <w:szCs w:val="21"/>
              </w:rPr>
            </w:pPr>
            <w:r>
              <w:rPr>
                <w:rFonts w:ascii="宋体" w:hAnsi="宋体" w:cs="宋体" w:hint="eastAsia"/>
                <w:szCs w:val="21"/>
              </w:rPr>
              <w:t>转让底价</w:t>
            </w:r>
          </w:p>
        </w:tc>
        <w:tc>
          <w:tcPr>
            <w:tcW w:w="7851" w:type="dxa"/>
            <w:noWrap/>
          </w:tcPr>
          <w:p w:rsidR="0095193E" w:rsidRDefault="00B84631">
            <w:pPr>
              <w:ind w:leftChars="244" w:left="512" w:firstLineChars="0" w:firstLine="1"/>
              <w:rPr>
                <w:rFonts w:ascii="宋体" w:hAnsi="宋体" w:cs="宋体"/>
                <w:szCs w:val="21"/>
              </w:rPr>
            </w:pPr>
            <w:r>
              <w:rPr>
                <w:rFonts w:ascii="宋体" w:hAnsi="宋体" w:cs="宋体" w:hint="eastAsia"/>
                <w:szCs w:val="21"/>
              </w:rPr>
              <w:t>1438.56</w:t>
            </w:r>
            <w:r>
              <w:rPr>
                <w:rFonts w:ascii="宋体" w:hAnsi="宋体" w:cs="宋体" w:hint="eastAsia"/>
                <w:szCs w:val="21"/>
              </w:rPr>
              <w:t>万元</w:t>
            </w:r>
          </w:p>
        </w:tc>
      </w:tr>
      <w:tr w:rsidR="0095193E">
        <w:tc>
          <w:tcPr>
            <w:tcW w:w="1188" w:type="dxa"/>
            <w:noWrap/>
          </w:tcPr>
          <w:p w:rsidR="0095193E" w:rsidRDefault="00B84631">
            <w:pPr>
              <w:ind w:firstLineChars="0" w:firstLine="0"/>
              <w:rPr>
                <w:rFonts w:ascii="宋体" w:hAnsi="宋体" w:cs="宋体"/>
                <w:szCs w:val="21"/>
              </w:rPr>
            </w:pPr>
            <w:r>
              <w:rPr>
                <w:rFonts w:ascii="宋体" w:hAnsi="宋体" w:cs="宋体" w:hint="eastAsia"/>
                <w:szCs w:val="21"/>
              </w:rPr>
              <w:t>地域</w:t>
            </w:r>
          </w:p>
        </w:tc>
        <w:tc>
          <w:tcPr>
            <w:tcW w:w="7851" w:type="dxa"/>
            <w:noWrap/>
          </w:tcPr>
          <w:p w:rsidR="0095193E" w:rsidRDefault="00B84631">
            <w:pPr>
              <w:ind w:leftChars="244" w:left="512" w:firstLineChars="0" w:firstLine="1"/>
              <w:rPr>
                <w:rFonts w:ascii="宋体" w:hAnsi="宋体" w:cs="宋体"/>
                <w:szCs w:val="21"/>
              </w:rPr>
            </w:pPr>
            <w:r>
              <w:rPr>
                <w:rFonts w:ascii="宋体" w:hAnsi="宋体" w:cs="宋体" w:hint="eastAsia"/>
                <w:szCs w:val="21"/>
              </w:rPr>
              <w:t>台州</w:t>
            </w:r>
            <w:r>
              <w:rPr>
                <w:rFonts w:ascii="宋体" w:hAnsi="宋体" w:cs="宋体" w:hint="eastAsia"/>
                <w:szCs w:val="21"/>
              </w:rPr>
              <w:t>市</w:t>
            </w:r>
          </w:p>
        </w:tc>
      </w:tr>
    </w:tbl>
    <w:tbl>
      <w:tblPr>
        <w:tblpPr w:leftFromText="180" w:rightFromText="180" w:vertAnchor="text" w:horzAnchor="page" w:tblpX="1607" w:tblpY="279"/>
        <w:tblOverlap w:val="never"/>
        <w:tblW w:w="8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70"/>
        <w:gridCol w:w="1665"/>
        <w:gridCol w:w="1737"/>
        <w:gridCol w:w="1238"/>
        <w:gridCol w:w="3175"/>
      </w:tblGrid>
      <w:tr w:rsidR="0095193E">
        <w:trPr>
          <w:cantSplit/>
          <w:trHeight w:val="375"/>
        </w:trPr>
        <w:tc>
          <w:tcPr>
            <w:tcW w:w="1170" w:type="dxa"/>
            <w:vMerge w:val="restart"/>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基本情况</w:t>
            </w:r>
          </w:p>
        </w:tc>
        <w:tc>
          <w:tcPr>
            <w:tcW w:w="166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申请人名称</w:t>
            </w:r>
          </w:p>
        </w:tc>
        <w:tc>
          <w:tcPr>
            <w:tcW w:w="6150" w:type="dxa"/>
            <w:gridSpan w:val="3"/>
            <w:noWrap/>
          </w:tcPr>
          <w:p w:rsidR="0095193E" w:rsidRDefault="00B84631">
            <w:pPr>
              <w:ind w:firstLineChars="0" w:firstLine="0"/>
              <w:jc w:val="left"/>
              <w:rPr>
                <w:rFonts w:ascii="宋体" w:hAnsi="宋体" w:cs="宋体"/>
                <w:szCs w:val="21"/>
              </w:rPr>
            </w:pPr>
            <w:r>
              <w:rPr>
                <w:rFonts w:ascii="宋体" w:hAnsi="宋体" w:cs="宋体" w:hint="eastAsia"/>
                <w:szCs w:val="21"/>
              </w:rPr>
              <w:t>玉环市国有资产投资经营集团有限公司</w:t>
            </w:r>
          </w:p>
        </w:tc>
      </w:tr>
      <w:tr w:rsidR="0095193E">
        <w:trPr>
          <w:cantSplit/>
          <w:trHeight w:val="144"/>
        </w:trPr>
        <w:tc>
          <w:tcPr>
            <w:tcW w:w="1170" w:type="dxa"/>
            <w:vMerge/>
            <w:noWrap/>
          </w:tcPr>
          <w:p w:rsidR="0095193E" w:rsidRDefault="0095193E">
            <w:pPr>
              <w:ind w:firstLineChars="0" w:firstLine="0"/>
              <w:jc w:val="left"/>
              <w:rPr>
                <w:rFonts w:ascii="宋体" w:hAnsi="宋体" w:cs="宋体"/>
                <w:szCs w:val="21"/>
              </w:rPr>
            </w:pPr>
          </w:p>
        </w:tc>
        <w:tc>
          <w:tcPr>
            <w:tcW w:w="166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标的企业名称</w:t>
            </w:r>
          </w:p>
        </w:tc>
        <w:tc>
          <w:tcPr>
            <w:tcW w:w="6150" w:type="dxa"/>
            <w:gridSpan w:val="3"/>
            <w:noWrap/>
          </w:tcPr>
          <w:p w:rsidR="0095193E" w:rsidRDefault="00B84631">
            <w:pPr>
              <w:ind w:firstLineChars="0" w:firstLine="0"/>
              <w:jc w:val="left"/>
              <w:rPr>
                <w:rFonts w:ascii="宋体" w:hAnsi="宋体" w:cs="宋体"/>
                <w:szCs w:val="21"/>
              </w:rPr>
            </w:pPr>
            <w:r>
              <w:rPr>
                <w:rFonts w:ascii="宋体" w:hAnsi="宋体" w:cs="宋体" w:hint="eastAsia"/>
                <w:szCs w:val="21"/>
              </w:rPr>
              <w:t>台州市强盛混凝土有限公司</w:t>
            </w:r>
          </w:p>
        </w:tc>
      </w:tr>
      <w:tr w:rsidR="0095193E">
        <w:trPr>
          <w:cantSplit/>
          <w:trHeight w:val="144"/>
        </w:trPr>
        <w:tc>
          <w:tcPr>
            <w:tcW w:w="1170" w:type="dxa"/>
            <w:vMerge/>
            <w:noWrap/>
          </w:tcPr>
          <w:p w:rsidR="0095193E" w:rsidRDefault="0095193E">
            <w:pPr>
              <w:ind w:firstLineChars="0" w:firstLine="0"/>
              <w:jc w:val="left"/>
              <w:rPr>
                <w:rFonts w:ascii="宋体" w:hAnsi="宋体" w:cs="宋体"/>
                <w:szCs w:val="21"/>
              </w:rPr>
            </w:pPr>
          </w:p>
        </w:tc>
        <w:tc>
          <w:tcPr>
            <w:tcW w:w="166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企业类型</w:t>
            </w:r>
          </w:p>
        </w:tc>
        <w:tc>
          <w:tcPr>
            <w:tcW w:w="6150" w:type="dxa"/>
            <w:gridSpan w:val="3"/>
            <w:noWrap/>
          </w:tcPr>
          <w:p w:rsidR="0095193E" w:rsidRDefault="00B84631">
            <w:pPr>
              <w:ind w:firstLineChars="0" w:firstLine="0"/>
              <w:jc w:val="left"/>
              <w:rPr>
                <w:rFonts w:ascii="宋体" w:hAnsi="宋体" w:cs="宋体"/>
                <w:szCs w:val="21"/>
              </w:rPr>
            </w:pPr>
            <w:r>
              <w:rPr>
                <w:rFonts w:ascii="宋体" w:hAnsi="宋体" w:cs="宋体" w:hint="eastAsia"/>
                <w:szCs w:val="21"/>
              </w:rPr>
              <w:t>私营有限责任公司（自然人控股或私营性质企业控股）</w:t>
            </w:r>
          </w:p>
        </w:tc>
      </w:tr>
      <w:tr w:rsidR="0095193E">
        <w:trPr>
          <w:cantSplit/>
          <w:trHeight w:val="287"/>
        </w:trPr>
        <w:tc>
          <w:tcPr>
            <w:tcW w:w="1170" w:type="dxa"/>
            <w:vMerge/>
            <w:noWrap/>
          </w:tcPr>
          <w:p w:rsidR="0095193E" w:rsidRDefault="0095193E">
            <w:pPr>
              <w:ind w:firstLineChars="0" w:firstLine="0"/>
              <w:jc w:val="left"/>
              <w:rPr>
                <w:rFonts w:ascii="宋体" w:hAnsi="宋体" w:cs="宋体"/>
                <w:szCs w:val="21"/>
              </w:rPr>
            </w:pPr>
          </w:p>
        </w:tc>
        <w:tc>
          <w:tcPr>
            <w:tcW w:w="166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所属行业</w:t>
            </w:r>
          </w:p>
        </w:tc>
        <w:tc>
          <w:tcPr>
            <w:tcW w:w="6150" w:type="dxa"/>
            <w:gridSpan w:val="3"/>
            <w:noWrap/>
          </w:tcPr>
          <w:p w:rsidR="0095193E" w:rsidRDefault="00B84631">
            <w:pPr>
              <w:ind w:firstLineChars="0" w:firstLine="0"/>
              <w:jc w:val="left"/>
              <w:rPr>
                <w:rFonts w:ascii="宋体" w:hAnsi="宋体" w:cs="宋体"/>
                <w:szCs w:val="21"/>
              </w:rPr>
            </w:pPr>
            <w:r>
              <w:rPr>
                <w:rFonts w:ascii="宋体" w:hAnsi="宋体" w:cs="宋体" w:hint="eastAsia"/>
                <w:szCs w:val="21"/>
              </w:rPr>
              <w:t>建筑业</w:t>
            </w:r>
          </w:p>
        </w:tc>
      </w:tr>
      <w:tr w:rsidR="0095193E">
        <w:trPr>
          <w:cantSplit/>
          <w:trHeight w:val="144"/>
        </w:trPr>
        <w:tc>
          <w:tcPr>
            <w:tcW w:w="1170" w:type="dxa"/>
            <w:vMerge/>
            <w:noWrap/>
          </w:tcPr>
          <w:p w:rsidR="0095193E" w:rsidRDefault="0095193E">
            <w:pPr>
              <w:ind w:firstLineChars="0" w:firstLine="0"/>
              <w:jc w:val="left"/>
              <w:rPr>
                <w:rFonts w:ascii="宋体" w:hAnsi="宋体" w:cs="宋体"/>
                <w:szCs w:val="21"/>
              </w:rPr>
            </w:pPr>
          </w:p>
        </w:tc>
        <w:tc>
          <w:tcPr>
            <w:tcW w:w="166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经营范围</w:t>
            </w:r>
          </w:p>
        </w:tc>
        <w:tc>
          <w:tcPr>
            <w:tcW w:w="6150" w:type="dxa"/>
            <w:gridSpan w:val="3"/>
            <w:noWrap/>
          </w:tcPr>
          <w:p w:rsidR="0095193E" w:rsidRDefault="00B84631">
            <w:pPr>
              <w:ind w:firstLineChars="0" w:firstLine="0"/>
              <w:jc w:val="left"/>
              <w:rPr>
                <w:rFonts w:ascii="宋体" w:hAnsi="宋体" w:cs="宋体"/>
                <w:szCs w:val="21"/>
              </w:rPr>
            </w:pPr>
            <w:r>
              <w:rPr>
                <w:rFonts w:ascii="宋体" w:hAnsi="宋体" w:cs="宋体" w:hint="eastAsia"/>
                <w:szCs w:val="21"/>
              </w:rPr>
              <w:t>预拌商品混凝土加工，建筑材料批发、零售</w:t>
            </w:r>
          </w:p>
        </w:tc>
      </w:tr>
      <w:tr w:rsidR="0095193E">
        <w:trPr>
          <w:cantSplit/>
          <w:trHeight w:val="144"/>
        </w:trPr>
        <w:tc>
          <w:tcPr>
            <w:tcW w:w="1170" w:type="dxa"/>
            <w:vMerge/>
            <w:noWrap/>
          </w:tcPr>
          <w:p w:rsidR="0095193E" w:rsidRDefault="0095193E">
            <w:pPr>
              <w:ind w:firstLineChars="0" w:firstLine="0"/>
              <w:jc w:val="left"/>
              <w:rPr>
                <w:rFonts w:ascii="宋体" w:hAnsi="宋体" w:cs="宋体"/>
                <w:szCs w:val="21"/>
              </w:rPr>
            </w:pPr>
          </w:p>
        </w:tc>
        <w:tc>
          <w:tcPr>
            <w:tcW w:w="166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法定代表人</w:t>
            </w:r>
          </w:p>
        </w:tc>
        <w:tc>
          <w:tcPr>
            <w:tcW w:w="1737"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王文荣</w:t>
            </w:r>
          </w:p>
        </w:tc>
        <w:tc>
          <w:tcPr>
            <w:tcW w:w="1238"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成立日期</w:t>
            </w:r>
          </w:p>
        </w:tc>
        <w:tc>
          <w:tcPr>
            <w:tcW w:w="317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20</w:t>
            </w:r>
            <w:r>
              <w:rPr>
                <w:rFonts w:ascii="宋体" w:hAnsi="宋体" w:cs="宋体" w:hint="eastAsia"/>
                <w:szCs w:val="21"/>
              </w:rPr>
              <w:t>06</w:t>
            </w:r>
            <w:r>
              <w:rPr>
                <w:rFonts w:ascii="宋体" w:hAnsi="宋体" w:cs="宋体" w:hint="eastAsia"/>
                <w:szCs w:val="21"/>
              </w:rPr>
              <w:t>年</w:t>
            </w:r>
            <w:r>
              <w:rPr>
                <w:rFonts w:ascii="宋体" w:hAnsi="宋体" w:cs="宋体" w:hint="eastAsia"/>
                <w:szCs w:val="21"/>
              </w:rPr>
              <w:t>11</w:t>
            </w:r>
            <w:r>
              <w:rPr>
                <w:rFonts w:ascii="宋体" w:hAnsi="宋体" w:cs="宋体" w:hint="eastAsia"/>
                <w:szCs w:val="21"/>
              </w:rPr>
              <w:t>月</w:t>
            </w:r>
            <w:r>
              <w:rPr>
                <w:rFonts w:ascii="宋体" w:hAnsi="宋体" w:cs="宋体" w:hint="eastAsia"/>
                <w:szCs w:val="21"/>
              </w:rPr>
              <w:t>21</w:t>
            </w:r>
            <w:r>
              <w:rPr>
                <w:rFonts w:ascii="宋体" w:hAnsi="宋体" w:cs="宋体" w:hint="eastAsia"/>
                <w:szCs w:val="21"/>
              </w:rPr>
              <w:t>日</w:t>
            </w:r>
          </w:p>
        </w:tc>
      </w:tr>
      <w:tr w:rsidR="0095193E">
        <w:trPr>
          <w:cantSplit/>
          <w:trHeight w:val="144"/>
        </w:trPr>
        <w:tc>
          <w:tcPr>
            <w:tcW w:w="1170" w:type="dxa"/>
            <w:vMerge/>
            <w:noWrap/>
          </w:tcPr>
          <w:p w:rsidR="0095193E" w:rsidRDefault="0095193E">
            <w:pPr>
              <w:ind w:firstLineChars="0" w:firstLine="0"/>
              <w:jc w:val="left"/>
              <w:rPr>
                <w:rFonts w:ascii="宋体" w:hAnsi="宋体" w:cs="宋体"/>
                <w:szCs w:val="21"/>
              </w:rPr>
            </w:pPr>
          </w:p>
        </w:tc>
        <w:tc>
          <w:tcPr>
            <w:tcW w:w="166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注册资本</w:t>
            </w:r>
          </w:p>
        </w:tc>
        <w:tc>
          <w:tcPr>
            <w:tcW w:w="1737"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1080</w:t>
            </w:r>
            <w:r>
              <w:rPr>
                <w:rFonts w:ascii="宋体" w:hAnsi="宋体" w:cs="宋体" w:hint="eastAsia"/>
                <w:szCs w:val="21"/>
              </w:rPr>
              <w:t>万元</w:t>
            </w:r>
          </w:p>
          <w:p w:rsidR="0095193E" w:rsidRDefault="00B84631">
            <w:pPr>
              <w:ind w:firstLineChars="0" w:firstLine="0"/>
              <w:jc w:val="left"/>
              <w:rPr>
                <w:rFonts w:ascii="宋体" w:hAnsi="宋体" w:cs="宋体"/>
                <w:szCs w:val="21"/>
              </w:rPr>
            </w:pPr>
            <w:r>
              <w:rPr>
                <w:rFonts w:ascii="宋体" w:hAnsi="宋体" w:cs="宋体" w:hint="eastAsia"/>
                <w:szCs w:val="21"/>
              </w:rPr>
              <w:t>人民币</w:t>
            </w:r>
          </w:p>
        </w:tc>
        <w:tc>
          <w:tcPr>
            <w:tcW w:w="1238"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注册地</w:t>
            </w:r>
          </w:p>
        </w:tc>
        <w:tc>
          <w:tcPr>
            <w:tcW w:w="317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临海市杜桥镇小田村</w:t>
            </w:r>
          </w:p>
        </w:tc>
      </w:tr>
      <w:tr w:rsidR="0095193E">
        <w:trPr>
          <w:cantSplit/>
          <w:trHeight w:val="105"/>
        </w:trPr>
        <w:tc>
          <w:tcPr>
            <w:tcW w:w="1170" w:type="dxa"/>
            <w:vMerge/>
            <w:noWrap/>
          </w:tcPr>
          <w:p w:rsidR="0095193E" w:rsidRDefault="0095193E">
            <w:pPr>
              <w:ind w:firstLineChars="0" w:firstLine="0"/>
              <w:jc w:val="left"/>
              <w:rPr>
                <w:rFonts w:ascii="宋体" w:hAnsi="宋体" w:cs="宋体"/>
                <w:szCs w:val="21"/>
              </w:rPr>
            </w:pPr>
          </w:p>
        </w:tc>
        <w:tc>
          <w:tcPr>
            <w:tcW w:w="1665" w:type="dxa"/>
            <w:vMerge w:val="restart"/>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土地、建筑</w:t>
            </w:r>
          </w:p>
        </w:tc>
        <w:tc>
          <w:tcPr>
            <w:tcW w:w="1737" w:type="dxa"/>
            <w:noWrap/>
          </w:tcPr>
          <w:p w:rsidR="0095193E" w:rsidRDefault="00B84631">
            <w:pPr>
              <w:ind w:firstLineChars="0" w:firstLine="0"/>
              <w:jc w:val="left"/>
              <w:rPr>
                <w:rFonts w:ascii="宋体" w:hAnsi="宋体" w:cs="宋体"/>
                <w:szCs w:val="21"/>
              </w:rPr>
            </w:pPr>
            <w:r>
              <w:rPr>
                <w:rFonts w:ascii="宋体" w:hAnsi="宋体" w:cs="宋体" w:hint="eastAsia"/>
                <w:szCs w:val="21"/>
              </w:rPr>
              <w:t>占地面积</w:t>
            </w:r>
          </w:p>
        </w:tc>
        <w:tc>
          <w:tcPr>
            <w:tcW w:w="4413" w:type="dxa"/>
            <w:gridSpan w:val="2"/>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w:t>
            </w:r>
            <w:r>
              <w:rPr>
                <w:rFonts w:ascii="宋体" w:hAnsi="宋体" w:cs="宋体" w:hint="eastAsia"/>
                <w:szCs w:val="21"/>
              </w:rPr>
              <w:t>平方米</w:t>
            </w:r>
          </w:p>
        </w:tc>
      </w:tr>
      <w:tr w:rsidR="0095193E">
        <w:trPr>
          <w:cantSplit/>
          <w:trHeight w:val="105"/>
        </w:trPr>
        <w:tc>
          <w:tcPr>
            <w:tcW w:w="1170" w:type="dxa"/>
            <w:vMerge/>
            <w:noWrap/>
          </w:tcPr>
          <w:p w:rsidR="0095193E" w:rsidRDefault="0095193E">
            <w:pPr>
              <w:ind w:firstLineChars="0" w:firstLine="0"/>
              <w:jc w:val="left"/>
              <w:rPr>
                <w:rFonts w:ascii="宋体" w:hAnsi="宋体" w:cs="宋体"/>
                <w:szCs w:val="21"/>
              </w:rPr>
            </w:pPr>
          </w:p>
        </w:tc>
        <w:tc>
          <w:tcPr>
            <w:tcW w:w="1665" w:type="dxa"/>
            <w:vMerge/>
            <w:noWrap/>
            <w:vAlign w:val="center"/>
          </w:tcPr>
          <w:p w:rsidR="0095193E" w:rsidRDefault="0095193E">
            <w:pPr>
              <w:ind w:firstLineChars="0" w:firstLine="0"/>
              <w:jc w:val="left"/>
              <w:rPr>
                <w:rFonts w:ascii="宋体" w:hAnsi="宋体" w:cs="宋体"/>
                <w:szCs w:val="21"/>
              </w:rPr>
            </w:pPr>
          </w:p>
        </w:tc>
        <w:tc>
          <w:tcPr>
            <w:tcW w:w="1737" w:type="dxa"/>
            <w:noWrap/>
          </w:tcPr>
          <w:p w:rsidR="0095193E" w:rsidRDefault="00B84631">
            <w:pPr>
              <w:ind w:firstLineChars="0" w:firstLine="0"/>
              <w:jc w:val="left"/>
              <w:rPr>
                <w:rFonts w:ascii="宋体" w:hAnsi="宋体" w:cs="宋体"/>
                <w:szCs w:val="21"/>
              </w:rPr>
            </w:pPr>
            <w:r>
              <w:rPr>
                <w:rFonts w:ascii="宋体" w:hAnsi="宋体" w:cs="宋体" w:hint="eastAsia"/>
                <w:szCs w:val="21"/>
              </w:rPr>
              <w:t>建筑面积</w:t>
            </w:r>
          </w:p>
        </w:tc>
        <w:tc>
          <w:tcPr>
            <w:tcW w:w="4413" w:type="dxa"/>
            <w:gridSpan w:val="2"/>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3585.64</w:t>
            </w:r>
            <w:r>
              <w:rPr>
                <w:rFonts w:ascii="宋体" w:hAnsi="宋体" w:cs="宋体" w:hint="eastAsia"/>
                <w:szCs w:val="21"/>
              </w:rPr>
              <w:t>平方米</w:t>
            </w:r>
          </w:p>
        </w:tc>
      </w:tr>
      <w:tr w:rsidR="0095193E">
        <w:trPr>
          <w:cantSplit/>
          <w:trHeight w:val="90"/>
        </w:trPr>
        <w:tc>
          <w:tcPr>
            <w:tcW w:w="1170" w:type="dxa"/>
            <w:vMerge/>
            <w:noWrap/>
          </w:tcPr>
          <w:p w:rsidR="0095193E" w:rsidRDefault="0095193E">
            <w:pPr>
              <w:ind w:firstLineChars="0" w:firstLine="0"/>
              <w:jc w:val="left"/>
              <w:rPr>
                <w:rFonts w:ascii="宋体" w:hAnsi="宋体" w:cs="宋体"/>
                <w:szCs w:val="21"/>
              </w:rPr>
            </w:pPr>
          </w:p>
        </w:tc>
        <w:tc>
          <w:tcPr>
            <w:tcW w:w="1665" w:type="dxa"/>
            <w:vMerge/>
            <w:noWrap/>
            <w:vAlign w:val="center"/>
          </w:tcPr>
          <w:p w:rsidR="0095193E" w:rsidRDefault="0095193E">
            <w:pPr>
              <w:ind w:firstLineChars="0" w:firstLine="0"/>
              <w:jc w:val="left"/>
              <w:rPr>
                <w:rFonts w:ascii="宋体" w:hAnsi="宋体" w:cs="宋体"/>
                <w:szCs w:val="21"/>
              </w:rPr>
            </w:pPr>
          </w:p>
        </w:tc>
        <w:tc>
          <w:tcPr>
            <w:tcW w:w="1737" w:type="dxa"/>
            <w:noWrap/>
          </w:tcPr>
          <w:p w:rsidR="0095193E" w:rsidRDefault="00B84631">
            <w:pPr>
              <w:ind w:firstLineChars="0" w:firstLine="0"/>
              <w:jc w:val="left"/>
              <w:rPr>
                <w:rFonts w:ascii="宋体" w:hAnsi="宋体" w:cs="宋体"/>
                <w:szCs w:val="21"/>
              </w:rPr>
            </w:pPr>
            <w:r>
              <w:rPr>
                <w:rFonts w:ascii="宋体" w:hAnsi="宋体" w:cs="宋体" w:hint="eastAsia"/>
                <w:szCs w:val="21"/>
              </w:rPr>
              <w:t>土地面积</w:t>
            </w:r>
          </w:p>
        </w:tc>
        <w:tc>
          <w:tcPr>
            <w:tcW w:w="4413" w:type="dxa"/>
            <w:gridSpan w:val="2"/>
            <w:noWrap/>
          </w:tcPr>
          <w:p w:rsidR="0095193E" w:rsidRDefault="00B84631">
            <w:pPr>
              <w:ind w:firstLineChars="0" w:firstLine="0"/>
              <w:jc w:val="left"/>
              <w:rPr>
                <w:rFonts w:ascii="宋体" w:hAnsi="宋体" w:cs="宋体"/>
                <w:szCs w:val="21"/>
              </w:rPr>
            </w:pPr>
            <w:r>
              <w:rPr>
                <w:rFonts w:ascii="宋体" w:hAnsi="宋体" w:cs="宋体" w:hint="eastAsia"/>
                <w:szCs w:val="21"/>
              </w:rPr>
              <w:t>19979.37</w:t>
            </w:r>
            <w:r>
              <w:rPr>
                <w:rFonts w:ascii="宋体" w:hAnsi="宋体" w:cs="宋体" w:hint="eastAsia"/>
                <w:szCs w:val="21"/>
              </w:rPr>
              <w:t>平方米</w:t>
            </w:r>
          </w:p>
        </w:tc>
      </w:tr>
      <w:tr w:rsidR="0095193E">
        <w:trPr>
          <w:cantSplit/>
          <w:trHeight w:val="144"/>
        </w:trPr>
        <w:tc>
          <w:tcPr>
            <w:tcW w:w="1170" w:type="dxa"/>
            <w:vMerge/>
            <w:noWrap/>
          </w:tcPr>
          <w:p w:rsidR="0095193E" w:rsidRDefault="0095193E">
            <w:pPr>
              <w:ind w:firstLineChars="0" w:firstLine="0"/>
              <w:jc w:val="left"/>
              <w:rPr>
                <w:rFonts w:ascii="宋体" w:hAnsi="宋体" w:cs="宋体"/>
                <w:szCs w:val="21"/>
              </w:rPr>
            </w:pPr>
          </w:p>
        </w:tc>
        <w:tc>
          <w:tcPr>
            <w:tcW w:w="1665"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人员情况</w:t>
            </w:r>
          </w:p>
        </w:tc>
        <w:tc>
          <w:tcPr>
            <w:tcW w:w="6150" w:type="dxa"/>
            <w:gridSpan w:val="3"/>
            <w:noWrap/>
          </w:tcPr>
          <w:p w:rsidR="0095193E" w:rsidRDefault="00B84631">
            <w:pPr>
              <w:ind w:firstLineChars="0" w:firstLine="0"/>
              <w:jc w:val="left"/>
              <w:rPr>
                <w:rFonts w:ascii="宋体" w:hAnsi="宋体" w:cs="宋体"/>
                <w:szCs w:val="21"/>
              </w:rPr>
            </w:pPr>
            <w:r>
              <w:rPr>
                <w:rFonts w:ascii="宋体" w:hAnsi="宋体" w:cs="宋体" w:hint="eastAsia"/>
                <w:szCs w:val="21"/>
              </w:rPr>
              <w:t>职工人数：</w:t>
            </w:r>
            <w:r>
              <w:rPr>
                <w:rFonts w:ascii="宋体" w:hAnsi="宋体" w:cs="宋体" w:hint="eastAsia"/>
                <w:szCs w:val="21"/>
              </w:rPr>
              <w:t>72</w:t>
            </w:r>
            <w:r>
              <w:rPr>
                <w:rFonts w:ascii="宋体" w:hAnsi="宋体" w:cs="宋体" w:hint="eastAsia"/>
                <w:szCs w:val="21"/>
              </w:rPr>
              <w:t>人</w:t>
            </w:r>
          </w:p>
        </w:tc>
      </w:tr>
      <w:tr w:rsidR="0095193E">
        <w:trPr>
          <w:trHeight w:val="4833"/>
        </w:trPr>
        <w:tc>
          <w:tcPr>
            <w:tcW w:w="1170" w:type="dxa"/>
            <w:vMerge/>
            <w:noWrap/>
          </w:tcPr>
          <w:p w:rsidR="0095193E" w:rsidRDefault="0095193E">
            <w:pPr>
              <w:ind w:firstLineChars="0" w:firstLine="0"/>
              <w:jc w:val="left"/>
              <w:rPr>
                <w:rFonts w:ascii="宋体" w:hAnsi="宋体" w:cs="宋体"/>
                <w:szCs w:val="21"/>
              </w:rPr>
            </w:pPr>
          </w:p>
        </w:tc>
        <w:tc>
          <w:tcPr>
            <w:tcW w:w="1665" w:type="dxa"/>
            <w:noWrap/>
          </w:tcPr>
          <w:p w:rsidR="0095193E" w:rsidRDefault="00B84631">
            <w:pPr>
              <w:ind w:firstLineChars="0" w:firstLine="0"/>
              <w:jc w:val="left"/>
              <w:rPr>
                <w:rFonts w:ascii="宋体" w:hAnsi="宋体" w:cs="宋体"/>
                <w:szCs w:val="21"/>
              </w:rPr>
            </w:pPr>
            <w:r>
              <w:rPr>
                <w:rFonts w:ascii="宋体" w:hAnsi="宋体" w:cs="宋体" w:hint="eastAsia"/>
                <w:szCs w:val="21"/>
              </w:rPr>
              <w:t>标的企业概述</w:t>
            </w:r>
          </w:p>
        </w:tc>
        <w:tc>
          <w:tcPr>
            <w:tcW w:w="6150" w:type="dxa"/>
            <w:gridSpan w:val="3"/>
            <w:noWrap/>
          </w:tcPr>
          <w:p w:rsidR="0095193E" w:rsidRDefault="00B84631">
            <w:pPr>
              <w:ind w:firstLineChars="0" w:firstLine="0"/>
              <w:jc w:val="left"/>
              <w:rPr>
                <w:rFonts w:ascii="宋体" w:hAnsi="宋体" w:cs="宋体"/>
                <w:szCs w:val="21"/>
              </w:rPr>
            </w:pPr>
            <w:r>
              <w:rPr>
                <w:rFonts w:ascii="宋体" w:hAnsi="宋体" w:cs="宋体" w:hint="eastAsia"/>
                <w:szCs w:val="21"/>
              </w:rPr>
              <w:t>1</w:t>
            </w:r>
            <w:r>
              <w:rPr>
                <w:rFonts w:ascii="宋体" w:hAnsi="宋体" w:cs="宋体" w:hint="eastAsia"/>
                <w:szCs w:val="21"/>
              </w:rPr>
              <w:t>、标的企业股东持股情况如下：玉环市国有资产投资经营集团有限公司出资</w:t>
            </w:r>
            <w:r>
              <w:rPr>
                <w:rFonts w:ascii="宋体" w:hAnsi="宋体" w:cs="宋体" w:hint="eastAsia"/>
                <w:szCs w:val="21"/>
              </w:rPr>
              <w:t>432</w:t>
            </w:r>
            <w:r>
              <w:rPr>
                <w:rFonts w:ascii="宋体" w:hAnsi="宋体" w:cs="宋体" w:hint="eastAsia"/>
                <w:szCs w:val="21"/>
              </w:rPr>
              <w:t>万元，占股比例</w:t>
            </w:r>
            <w:r>
              <w:rPr>
                <w:rFonts w:ascii="宋体" w:hAnsi="宋体" w:cs="宋体" w:hint="eastAsia"/>
                <w:szCs w:val="21"/>
              </w:rPr>
              <w:t>40</w:t>
            </w:r>
            <w:r>
              <w:rPr>
                <w:rFonts w:ascii="宋体" w:hAnsi="宋体" w:cs="宋体" w:hint="eastAsia"/>
                <w:szCs w:val="21"/>
              </w:rPr>
              <w:t>%</w:t>
            </w:r>
            <w:r>
              <w:rPr>
                <w:rFonts w:ascii="宋体" w:hAnsi="宋体" w:cs="宋体" w:hint="eastAsia"/>
                <w:szCs w:val="21"/>
              </w:rPr>
              <w:t>；蔡晓琴出资</w:t>
            </w:r>
            <w:r>
              <w:rPr>
                <w:rFonts w:ascii="宋体" w:hAnsi="宋体" w:cs="宋体" w:hint="eastAsia"/>
                <w:szCs w:val="21"/>
              </w:rPr>
              <w:t>291.6</w:t>
            </w:r>
            <w:r>
              <w:rPr>
                <w:rFonts w:ascii="宋体" w:hAnsi="宋体" w:cs="宋体" w:hint="eastAsia"/>
                <w:szCs w:val="21"/>
              </w:rPr>
              <w:t>万元，占股比例</w:t>
            </w:r>
            <w:r>
              <w:rPr>
                <w:rFonts w:ascii="宋体" w:hAnsi="宋体" w:cs="宋体" w:hint="eastAsia"/>
                <w:szCs w:val="21"/>
              </w:rPr>
              <w:t>27%</w:t>
            </w:r>
            <w:r>
              <w:rPr>
                <w:rFonts w:ascii="宋体" w:hAnsi="宋体" w:cs="宋体" w:hint="eastAsia"/>
                <w:szCs w:val="21"/>
              </w:rPr>
              <w:t>；戴合明出资</w:t>
            </w:r>
            <w:r>
              <w:rPr>
                <w:rFonts w:ascii="宋体" w:hAnsi="宋体" w:cs="宋体" w:hint="eastAsia"/>
                <w:szCs w:val="21"/>
              </w:rPr>
              <w:t>194.4</w:t>
            </w:r>
            <w:r>
              <w:rPr>
                <w:rFonts w:ascii="宋体" w:hAnsi="宋体" w:cs="宋体" w:hint="eastAsia"/>
                <w:szCs w:val="21"/>
              </w:rPr>
              <w:t>万元，占股</w:t>
            </w:r>
            <w:r>
              <w:rPr>
                <w:rFonts w:ascii="宋体" w:hAnsi="宋体" w:cs="宋体" w:hint="eastAsia"/>
                <w:szCs w:val="21"/>
              </w:rPr>
              <w:t>18%</w:t>
            </w:r>
            <w:r>
              <w:rPr>
                <w:rFonts w:ascii="宋体" w:hAnsi="宋体" w:cs="宋体" w:hint="eastAsia"/>
                <w:szCs w:val="21"/>
              </w:rPr>
              <w:t>；陈永正出资</w:t>
            </w:r>
            <w:r>
              <w:rPr>
                <w:rFonts w:ascii="宋体" w:hAnsi="宋体" w:cs="宋体" w:hint="eastAsia"/>
                <w:szCs w:val="21"/>
              </w:rPr>
              <w:t>108</w:t>
            </w:r>
            <w:r>
              <w:rPr>
                <w:rFonts w:ascii="宋体" w:hAnsi="宋体" w:cs="宋体" w:hint="eastAsia"/>
                <w:szCs w:val="21"/>
              </w:rPr>
              <w:t>万元，占股</w:t>
            </w:r>
            <w:r>
              <w:rPr>
                <w:rFonts w:ascii="宋体" w:hAnsi="宋体" w:cs="宋体" w:hint="eastAsia"/>
                <w:szCs w:val="21"/>
              </w:rPr>
              <w:t>10%</w:t>
            </w:r>
            <w:r>
              <w:rPr>
                <w:rFonts w:ascii="宋体" w:hAnsi="宋体" w:cs="宋体" w:hint="eastAsia"/>
                <w:szCs w:val="21"/>
              </w:rPr>
              <w:t>；李法顺出资</w:t>
            </w:r>
            <w:r>
              <w:rPr>
                <w:rFonts w:ascii="宋体" w:hAnsi="宋体" w:cs="宋体" w:hint="eastAsia"/>
                <w:szCs w:val="21"/>
              </w:rPr>
              <w:t>54</w:t>
            </w:r>
            <w:r>
              <w:rPr>
                <w:rFonts w:ascii="宋体" w:hAnsi="宋体" w:cs="宋体" w:hint="eastAsia"/>
                <w:szCs w:val="21"/>
              </w:rPr>
              <w:t>万元，占股</w:t>
            </w:r>
            <w:r>
              <w:rPr>
                <w:rFonts w:ascii="宋体" w:hAnsi="宋体" w:cs="宋体" w:hint="eastAsia"/>
                <w:szCs w:val="21"/>
              </w:rPr>
              <w:t>5%</w:t>
            </w:r>
            <w:r>
              <w:rPr>
                <w:rFonts w:ascii="宋体" w:hAnsi="宋体" w:cs="宋体" w:hint="eastAsia"/>
                <w:szCs w:val="21"/>
              </w:rPr>
              <w:t>，以上合计占股</w:t>
            </w:r>
            <w:r>
              <w:rPr>
                <w:rFonts w:ascii="宋体" w:hAnsi="宋体" w:cs="宋体" w:hint="eastAsia"/>
                <w:szCs w:val="21"/>
              </w:rPr>
              <w:t>100%</w:t>
            </w:r>
            <w:r>
              <w:rPr>
                <w:rFonts w:ascii="宋体" w:hAnsi="宋体" w:cs="宋体" w:hint="eastAsia"/>
                <w:szCs w:val="21"/>
              </w:rPr>
              <w:t>。</w:t>
            </w:r>
          </w:p>
          <w:p w:rsidR="0095193E" w:rsidRDefault="00B84631">
            <w:pPr>
              <w:ind w:firstLineChars="0" w:firstLine="0"/>
              <w:jc w:val="left"/>
              <w:rPr>
                <w:rFonts w:ascii="宋体" w:hAnsi="宋体" w:cs="宋体"/>
                <w:szCs w:val="21"/>
              </w:rPr>
            </w:pPr>
            <w:r>
              <w:rPr>
                <w:rFonts w:ascii="宋体" w:hAnsi="宋体" w:cs="宋体" w:hint="eastAsia"/>
                <w:szCs w:val="21"/>
              </w:rPr>
              <w:t>2</w:t>
            </w:r>
            <w:r>
              <w:rPr>
                <w:rFonts w:ascii="宋体" w:hAnsi="宋体" w:cs="宋体" w:hint="eastAsia"/>
                <w:szCs w:val="21"/>
              </w:rPr>
              <w:t>、公司经营状况：截止</w:t>
            </w:r>
            <w:r>
              <w:rPr>
                <w:rFonts w:ascii="宋体" w:hAnsi="宋体" w:cs="宋体" w:hint="eastAsia"/>
                <w:szCs w:val="21"/>
              </w:rPr>
              <w:t>2021</w:t>
            </w:r>
            <w:r>
              <w:rPr>
                <w:rFonts w:ascii="宋体" w:hAnsi="宋体" w:cs="宋体" w:hint="eastAsia"/>
                <w:szCs w:val="21"/>
              </w:rPr>
              <w:t>年</w:t>
            </w:r>
            <w:r>
              <w:rPr>
                <w:rFonts w:ascii="宋体" w:hAnsi="宋体" w:cs="宋体" w:hint="eastAsia"/>
                <w:szCs w:val="21"/>
              </w:rPr>
              <w:t>3</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日，强盛公司账面资产总额</w:t>
            </w:r>
            <w:r>
              <w:rPr>
                <w:rFonts w:ascii="宋体" w:hAnsi="宋体" w:cs="宋体" w:hint="eastAsia"/>
                <w:szCs w:val="21"/>
              </w:rPr>
              <w:t>162,439,735.71</w:t>
            </w:r>
            <w:r>
              <w:rPr>
                <w:rFonts w:ascii="宋体" w:hAnsi="宋体" w:cs="宋体" w:hint="eastAsia"/>
                <w:szCs w:val="21"/>
              </w:rPr>
              <w:t>元，账面负债总额</w:t>
            </w:r>
            <w:r>
              <w:rPr>
                <w:rFonts w:ascii="宋体" w:hAnsi="宋体" w:cs="宋体" w:hint="eastAsia"/>
                <w:szCs w:val="21"/>
              </w:rPr>
              <w:t>142,402,914.41</w:t>
            </w:r>
            <w:r>
              <w:rPr>
                <w:rFonts w:ascii="宋体" w:hAnsi="宋体" w:cs="宋体" w:hint="eastAsia"/>
                <w:szCs w:val="21"/>
              </w:rPr>
              <w:t>元，所有者账面权益</w:t>
            </w:r>
            <w:r>
              <w:rPr>
                <w:rFonts w:ascii="宋体" w:hAnsi="宋体" w:cs="宋体" w:hint="eastAsia"/>
                <w:szCs w:val="21"/>
              </w:rPr>
              <w:t>20,036,821.30</w:t>
            </w:r>
            <w:r>
              <w:rPr>
                <w:rFonts w:ascii="宋体" w:hAnsi="宋体" w:cs="宋体" w:hint="eastAsia"/>
                <w:szCs w:val="21"/>
              </w:rPr>
              <w:t>元。</w:t>
            </w:r>
          </w:p>
          <w:p w:rsidR="0095193E" w:rsidRDefault="00B84631">
            <w:pPr>
              <w:ind w:firstLineChars="0" w:firstLine="0"/>
              <w:jc w:val="left"/>
              <w:rPr>
                <w:rFonts w:ascii="宋体" w:hAnsi="宋体" w:cs="宋体"/>
                <w:szCs w:val="21"/>
              </w:rPr>
            </w:pPr>
            <w:r>
              <w:rPr>
                <w:rFonts w:ascii="宋体" w:hAnsi="宋体" w:cs="宋体" w:hint="eastAsia"/>
                <w:szCs w:val="21"/>
              </w:rPr>
              <w:t>3</w:t>
            </w:r>
            <w:r>
              <w:rPr>
                <w:rFonts w:ascii="宋体" w:hAnsi="宋体" w:cs="宋体" w:hint="eastAsia"/>
                <w:szCs w:val="21"/>
              </w:rPr>
              <w:t>、标的企业股东是否有优先购买权：</w:t>
            </w:r>
            <w:r>
              <w:rPr>
                <w:rFonts w:ascii="宋体" w:hAnsi="宋体" w:cs="宋体" w:hint="eastAsia"/>
                <w:szCs w:val="21"/>
              </w:rPr>
              <w:t>在同等条件下享</w:t>
            </w:r>
            <w:r>
              <w:rPr>
                <w:rFonts w:ascii="宋体" w:hAnsi="宋体" w:cs="宋体" w:hint="eastAsia"/>
                <w:szCs w:val="21"/>
              </w:rPr>
              <w:t>有</w:t>
            </w:r>
            <w:r>
              <w:rPr>
                <w:rFonts w:ascii="宋体" w:hAnsi="宋体" w:cs="宋体" w:hint="eastAsia"/>
                <w:szCs w:val="21"/>
              </w:rPr>
              <w:t>优先购买权</w:t>
            </w:r>
            <w:r>
              <w:rPr>
                <w:rFonts w:ascii="宋体" w:hAnsi="宋体" w:cs="宋体" w:hint="eastAsia"/>
                <w:szCs w:val="21"/>
              </w:rPr>
              <w:t>。</w:t>
            </w:r>
          </w:p>
          <w:p w:rsidR="0095193E" w:rsidRDefault="00B84631">
            <w:pPr>
              <w:ind w:firstLineChars="0" w:firstLine="0"/>
              <w:jc w:val="left"/>
              <w:rPr>
                <w:rFonts w:ascii="宋体" w:hAnsi="宋体" w:cs="宋体"/>
                <w:szCs w:val="21"/>
              </w:rPr>
            </w:pPr>
            <w:r>
              <w:rPr>
                <w:rFonts w:ascii="宋体" w:hAnsi="宋体" w:cs="宋体" w:hint="eastAsia"/>
                <w:szCs w:val="21"/>
              </w:rPr>
              <w:t>4</w:t>
            </w:r>
            <w:r>
              <w:rPr>
                <w:rFonts w:ascii="宋体" w:hAnsi="宋体" w:cs="宋体" w:hint="eastAsia"/>
                <w:szCs w:val="21"/>
              </w:rPr>
              <w:t>、标的企业持有建筑业企业资质证书，资质类别及等级：预拌混凝土专业承包不分等级，有效期</w:t>
            </w:r>
            <w:r>
              <w:rPr>
                <w:rFonts w:ascii="宋体" w:hAnsi="宋体" w:cs="宋体" w:hint="eastAsia"/>
                <w:szCs w:val="21"/>
              </w:rPr>
              <w:t>2016</w:t>
            </w:r>
            <w:r>
              <w:rPr>
                <w:rFonts w:ascii="宋体" w:hAnsi="宋体" w:cs="宋体" w:hint="eastAsia"/>
                <w:szCs w:val="21"/>
              </w:rPr>
              <w:t>年</w:t>
            </w:r>
            <w:r>
              <w:rPr>
                <w:rFonts w:ascii="宋体" w:hAnsi="宋体" w:cs="宋体" w:hint="eastAsia"/>
                <w:szCs w:val="21"/>
              </w:rPr>
              <w:t>5</w:t>
            </w:r>
            <w:r>
              <w:rPr>
                <w:rFonts w:ascii="宋体" w:hAnsi="宋体" w:cs="宋体" w:hint="eastAsia"/>
                <w:szCs w:val="21"/>
              </w:rPr>
              <w:t>月</w:t>
            </w:r>
            <w:r>
              <w:rPr>
                <w:rFonts w:ascii="宋体" w:hAnsi="宋体" w:cs="宋体" w:hint="eastAsia"/>
                <w:szCs w:val="21"/>
              </w:rPr>
              <w:t>5</w:t>
            </w:r>
            <w:r>
              <w:rPr>
                <w:rFonts w:ascii="宋体" w:hAnsi="宋体" w:cs="宋体" w:hint="eastAsia"/>
                <w:szCs w:val="21"/>
              </w:rPr>
              <w:t>日至</w:t>
            </w:r>
            <w:r>
              <w:rPr>
                <w:rFonts w:ascii="宋体" w:hAnsi="宋体" w:cs="宋体" w:hint="eastAsia"/>
                <w:szCs w:val="21"/>
              </w:rPr>
              <w:t>2021</w:t>
            </w:r>
            <w:r>
              <w:rPr>
                <w:rFonts w:ascii="宋体" w:hAnsi="宋体" w:cs="宋体" w:hint="eastAsia"/>
                <w:szCs w:val="21"/>
              </w:rPr>
              <w:t>年</w:t>
            </w:r>
            <w:r>
              <w:rPr>
                <w:rFonts w:ascii="宋体" w:hAnsi="宋体" w:cs="宋体" w:hint="eastAsia"/>
                <w:szCs w:val="21"/>
              </w:rPr>
              <w:t>12</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w:t>
            </w:r>
          </w:p>
          <w:p w:rsidR="0095193E" w:rsidRDefault="00B84631">
            <w:pPr>
              <w:ind w:firstLineChars="0" w:firstLine="0"/>
              <w:jc w:val="left"/>
              <w:rPr>
                <w:rFonts w:ascii="宋体" w:hAnsi="宋体" w:cs="宋体"/>
                <w:szCs w:val="21"/>
              </w:rPr>
            </w:pPr>
            <w:r>
              <w:rPr>
                <w:rFonts w:ascii="宋体" w:hAnsi="宋体" w:cs="宋体" w:hint="eastAsia"/>
                <w:szCs w:val="21"/>
              </w:rPr>
              <w:t>5</w:t>
            </w:r>
            <w:r>
              <w:rPr>
                <w:rFonts w:ascii="宋体" w:hAnsi="宋体" w:cs="宋体" w:hint="eastAsia"/>
                <w:szCs w:val="21"/>
              </w:rPr>
              <w:t>、企业管理层是否参与受让</w:t>
            </w:r>
            <w:r>
              <w:rPr>
                <w:rFonts w:ascii="宋体" w:hAnsi="宋体" w:cs="宋体" w:hint="eastAsia"/>
                <w:szCs w:val="21"/>
              </w:rPr>
              <w:t>:</w:t>
            </w:r>
            <w:r>
              <w:rPr>
                <w:rFonts w:ascii="宋体" w:hAnsi="宋体" w:cs="宋体" w:hint="eastAsia"/>
                <w:szCs w:val="21"/>
              </w:rPr>
              <w:t>否</w:t>
            </w:r>
          </w:p>
          <w:p w:rsidR="0095193E" w:rsidRDefault="00B84631">
            <w:pPr>
              <w:ind w:firstLineChars="0" w:firstLine="0"/>
              <w:jc w:val="left"/>
              <w:rPr>
                <w:rFonts w:ascii="宋体" w:hAnsi="宋体" w:cs="宋体"/>
                <w:szCs w:val="21"/>
              </w:rPr>
            </w:pPr>
            <w:r>
              <w:rPr>
                <w:rFonts w:ascii="宋体" w:hAnsi="宋体" w:cs="宋体" w:hint="eastAsia"/>
                <w:szCs w:val="21"/>
              </w:rPr>
              <w:t>6</w:t>
            </w:r>
            <w:r>
              <w:rPr>
                <w:rFonts w:ascii="宋体" w:hAnsi="宋体" w:cs="宋体" w:hint="eastAsia"/>
                <w:szCs w:val="21"/>
              </w:rPr>
              <w:t>、其它信息披露</w:t>
            </w:r>
            <w:r>
              <w:rPr>
                <w:rFonts w:ascii="宋体" w:hAnsi="宋体" w:cs="宋体" w:hint="eastAsia"/>
                <w:szCs w:val="21"/>
              </w:rPr>
              <w:t>：</w:t>
            </w:r>
            <w:r>
              <w:rPr>
                <w:rFonts w:ascii="宋体" w:hAnsi="宋体" w:cs="宋体" w:hint="eastAsia"/>
                <w:szCs w:val="21"/>
              </w:rPr>
              <w:t>具体详见中天评报</w:t>
            </w:r>
            <w:r>
              <w:rPr>
                <w:rFonts w:ascii="宋体" w:hAnsi="宋体" w:cs="宋体" w:hint="eastAsia"/>
                <w:szCs w:val="21"/>
              </w:rPr>
              <w:t>[2021]</w:t>
            </w:r>
            <w:r>
              <w:rPr>
                <w:rFonts w:ascii="宋体" w:hAnsi="宋体" w:cs="宋体" w:hint="eastAsia"/>
                <w:szCs w:val="21"/>
              </w:rPr>
              <w:t>第</w:t>
            </w:r>
            <w:r>
              <w:rPr>
                <w:rFonts w:ascii="宋体" w:hAnsi="宋体" w:cs="宋体" w:hint="eastAsia"/>
                <w:szCs w:val="21"/>
              </w:rPr>
              <w:t>085</w:t>
            </w:r>
            <w:r>
              <w:rPr>
                <w:rFonts w:ascii="宋体" w:hAnsi="宋体" w:cs="宋体" w:hint="eastAsia"/>
                <w:szCs w:val="21"/>
              </w:rPr>
              <w:t>号评估报告</w:t>
            </w:r>
            <w:r>
              <w:rPr>
                <w:rFonts w:ascii="宋体" w:hAnsi="宋体" w:cs="宋体" w:hint="eastAsia"/>
                <w:szCs w:val="21"/>
              </w:rPr>
              <w:t>中第十一项特别事项说明（见附件）</w:t>
            </w:r>
            <w:r>
              <w:rPr>
                <w:rFonts w:ascii="宋体" w:hAnsi="宋体" w:cs="宋体" w:hint="eastAsia"/>
                <w:szCs w:val="21"/>
              </w:rPr>
              <w:t>，</w:t>
            </w:r>
            <w:r>
              <w:rPr>
                <w:rFonts w:ascii="宋体" w:hAnsi="宋体" w:cs="宋体" w:hint="eastAsia"/>
                <w:szCs w:val="21"/>
              </w:rPr>
              <w:t>请</w:t>
            </w:r>
            <w:r>
              <w:rPr>
                <w:rFonts w:ascii="宋体" w:hAnsi="宋体" w:cs="宋体" w:hint="eastAsia"/>
                <w:szCs w:val="21"/>
              </w:rPr>
              <w:t>意向受让方认真阅读。</w:t>
            </w:r>
          </w:p>
        </w:tc>
      </w:tr>
      <w:tr w:rsidR="0095193E">
        <w:trPr>
          <w:trHeight w:val="2489"/>
        </w:trPr>
        <w:tc>
          <w:tcPr>
            <w:tcW w:w="1170" w:type="dxa"/>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lastRenderedPageBreak/>
              <w:t>公告挂牌</w:t>
            </w:r>
          </w:p>
        </w:tc>
        <w:tc>
          <w:tcPr>
            <w:tcW w:w="7815" w:type="dxa"/>
            <w:gridSpan w:val="4"/>
            <w:noWrap/>
          </w:tcPr>
          <w:p w:rsidR="0095193E" w:rsidRDefault="00B84631">
            <w:pPr>
              <w:ind w:firstLineChars="0" w:firstLine="0"/>
              <w:jc w:val="left"/>
              <w:rPr>
                <w:rFonts w:ascii="宋体" w:hAnsi="宋体" w:cs="宋体"/>
                <w:szCs w:val="21"/>
              </w:rPr>
            </w:pPr>
            <w:r>
              <w:rPr>
                <w:rFonts w:ascii="宋体" w:hAnsi="宋体" w:cs="宋体" w:hint="eastAsia"/>
                <w:szCs w:val="21"/>
              </w:rPr>
              <w:t>1</w:t>
            </w:r>
            <w:r>
              <w:rPr>
                <w:rFonts w:ascii="宋体" w:hAnsi="宋体" w:cs="宋体" w:hint="eastAsia"/>
                <w:szCs w:val="21"/>
              </w:rPr>
              <w:t>、公告挂牌期：</w:t>
            </w:r>
            <w:bookmarkStart w:id="41" w:name="待定21"/>
            <w:r>
              <w:rPr>
                <w:rFonts w:ascii="宋体" w:hAnsi="宋体" w:cs="宋体" w:hint="eastAsia"/>
                <w:szCs w:val="21"/>
              </w:rPr>
              <w:t>正式挂牌时间自</w:t>
            </w:r>
            <w:r>
              <w:rPr>
                <w:rFonts w:ascii="宋体" w:hAnsi="宋体" w:cs="宋体" w:hint="eastAsia"/>
                <w:szCs w:val="21"/>
              </w:rPr>
              <w:t>20</w:t>
            </w:r>
            <w:r>
              <w:rPr>
                <w:rFonts w:ascii="宋体" w:hAnsi="宋体" w:cs="宋体" w:hint="eastAsia"/>
                <w:szCs w:val="21"/>
              </w:rPr>
              <w:t>21</w:t>
            </w:r>
            <w:r>
              <w:rPr>
                <w:rFonts w:ascii="宋体" w:hAnsi="宋体" w:cs="宋体" w:hint="eastAsia"/>
                <w:szCs w:val="21"/>
              </w:rPr>
              <w:t>年</w:t>
            </w:r>
            <w:r>
              <w:rPr>
                <w:rFonts w:ascii="宋体" w:hAnsi="宋体" w:cs="宋体" w:hint="eastAsia"/>
                <w:szCs w:val="21"/>
              </w:rPr>
              <w:t>6</w:t>
            </w:r>
            <w:r>
              <w:rPr>
                <w:rFonts w:ascii="宋体" w:hAnsi="宋体" w:cs="宋体" w:hint="eastAsia"/>
                <w:szCs w:val="21"/>
              </w:rPr>
              <w:t>月</w:t>
            </w:r>
            <w:r>
              <w:rPr>
                <w:rFonts w:ascii="宋体" w:hAnsi="宋体" w:cs="宋体" w:hint="eastAsia"/>
                <w:szCs w:val="21"/>
              </w:rPr>
              <w:t>28</w:t>
            </w:r>
            <w:r>
              <w:rPr>
                <w:rFonts w:ascii="宋体" w:hAnsi="宋体" w:cs="宋体" w:hint="eastAsia"/>
                <w:szCs w:val="21"/>
              </w:rPr>
              <w:t>日公告日（即挂牌起始日）至</w:t>
            </w:r>
            <w:r>
              <w:rPr>
                <w:rFonts w:ascii="宋体" w:hAnsi="宋体" w:cs="宋体" w:hint="eastAsia"/>
                <w:szCs w:val="21"/>
              </w:rPr>
              <w:t>20</w:t>
            </w:r>
            <w:r>
              <w:rPr>
                <w:rFonts w:ascii="宋体" w:hAnsi="宋体" w:cs="宋体" w:hint="eastAsia"/>
                <w:szCs w:val="21"/>
              </w:rPr>
              <w:t>21</w:t>
            </w:r>
            <w:r>
              <w:rPr>
                <w:rFonts w:ascii="宋体" w:hAnsi="宋体" w:cs="宋体" w:hint="eastAsia"/>
                <w:szCs w:val="21"/>
              </w:rPr>
              <w:t>年</w:t>
            </w:r>
            <w:r>
              <w:rPr>
                <w:rFonts w:ascii="宋体" w:hAnsi="宋体" w:cs="宋体" w:hint="eastAsia"/>
                <w:szCs w:val="21"/>
              </w:rPr>
              <w:t>7</w:t>
            </w:r>
            <w:r>
              <w:rPr>
                <w:rFonts w:ascii="宋体" w:hAnsi="宋体" w:cs="宋体" w:hint="eastAsia"/>
                <w:szCs w:val="21"/>
              </w:rPr>
              <w:t>月</w:t>
            </w:r>
            <w:r>
              <w:rPr>
                <w:rFonts w:ascii="宋体" w:hAnsi="宋体" w:cs="宋体" w:hint="eastAsia"/>
                <w:szCs w:val="21"/>
              </w:rPr>
              <w:t>23</w:t>
            </w:r>
            <w:r>
              <w:rPr>
                <w:rFonts w:ascii="宋体" w:hAnsi="宋体" w:cs="宋体" w:hint="eastAsia"/>
                <w:szCs w:val="21"/>
              </w:rPr>
              <w:t>日下午</w:t>
            </w:r>
            <w:r>
              <w:rPr>
                <w:rFonts w:ascii="宋体" w:hAnsi="宋体" w:cs="宋体" w:hint="eastAsia"/>
                <w:szCs w:val="21"/>
              </w:rPr>
              <w:t>4</w:t>
            </w:r>
            <w:r>
              <w:rPr>
                <w:rFonts w:ascii="宋体" w:hAnsi="宋体" w:cs="宋体" w:hint="eastAsia"/>
                <w:szCs w:val="21"/>
              </w:rPr>
              <w:t>时整止。</w:t>
            </w:r>
            <w:bookmarkEnd w:id="41"/>
          </w:p>
          <w:p w:rsidR="0095193E" w:rsidRDefault="00B84631">
            <w:pPr>
              <w:ind w:firstLineChars="0" w:firstLine="0"/>
              <w:jc w:val="left"/>
              <w:rPr>
                <w:rFonts w:ascii="宋体" w:hAnsi="宋体" w:cs="宋体"/>
                <w:szCs w:val="21"/>
              </w:rPr>
            </w:pPr>
            <w:r>
              <w:rPr>
                <w:rFonts w:ascii="宋体" w:hAnsi="宋体" w:cs="宋体" w:hint="eastAsia"/>
                <w:szCs w:val="21"/>
              </w:rPr>
              <w:t>2</w:t>
            </w:r>
            <w:r>
              <w:rPr>
                <w:rFonts w:ascii="宋体" w:hAnsi="宋体" w:cs="宋体" w:hint="eastAsia"/>
                <w:szCs w:val="21"/>
              </w:rPr>
              <w:t>、意向受让人应在报名期间</w:t>
            </w:r>
            <w:r>
              <w:rPr>
                <w:rFonts w:ascii="宋体" w:hAnsi="宋体" w:cs="宋体" w:hint="eastAsia"/>
                <w:szCs w:val="21"/>
              </w:rPr>
              <w:t>20</w:t>
            </w:r>
            <w:r>
              <w:rPr>
                <w:rFonts w:ascii="宋体" w:hAnsi="宋体" w:cs="宋体" w:hint="eastAsia"/>
                <w:szCs w:val="21"/>
              </w:rPr>
              <w:t>21</w:t>
            </w:r>
            <w:r>
              <w:rPr>
                <w:rFonts w:ascii="宋体" w:hAnsi="宋体" w:cs="宋体" w:hint="eastAsia"/>
                <w:szCs w:val="21"/>
              </w:rPr>
              <w:t>年</w:t>
            </w:r>
            <w:r>
              <w:rPr>
                <w:rFonts w:ascii="宋体" w:hAnsi="宋体" w:cs="宋体" w:hint="eastAsia"/>
                <w:szCs w:val="21"/>
              </w:rPr>
              <w:t>6</w:t>
            </w:r>
            <w:r>
              <w:rPr>
                <w:rFonts w:ascii="宋体" w:hAnsi="宋体" w:cs="宋体" w:hint="eastAsia"/>
                <w:szCs w:val="21"/>
              </w:rPr>
              <w:t>月</w:t>
            </w:r>
            <w:r>
              <w:rPr>
                <w:rFonts w:ascii="宋体" w:hAnsi="宋体" w:cs="宋体" w:hint="eastAsia"/>
                <w:szCs w:val="21"/>
              </w:rPr>
              <w:t>28</w:t>
            </w:r>
            <w:r>
              <w:rPr>
                <w:rFonts w:ascii="宋体" w:hAnsi="宋体" w:cs="宋体" w:hint="eastAsia"/>
                <w:szCs w:val="21"/>
              </w:rPr>
              <w:t>日至</w:t>
            </w:r>
            <w:r>
              <w:rPr>
                <w:rFonts w:ascii="宋体" w:hAnsi="宋体" w:cs="宋体" w:hint="eastAsia"/>
                <w:szCs w:val="21"/>
              </w:rPr>
              <w:t>7</w:t>
            </w:r>
            <w:r>
              <w:rPr>
                <w:rFonts w:ascii="宋体" w:hAnsi="宋体" w:cs="宋体" w:hint="eastAsia"/>
                <w:szCs w:val="21"/>
              </w:rPr>
              <w:t>月</w:t>
            </w:r>
            <w:r>
              <w:rPr>
                <w:rFonts w:ascii="宋体" w:hAnsi="宋体" w:cs="宋体" w:hint="eastAsia"/>
                <w:szCs w:val="21"/>
              </w:rPr>
              <w:t>23</w:t>
            </w:r>
            <w:r>
              <w:rPr>
                <w:rFonts w:ascii="宋体" w:hAnsi="宋体" w:cs="宋体" w:hint="eastAsia"/>
                <w:szCs w:val="21"/>
              </w:rPr>
              <w:t>日下午</w:t>
            </w:r>
            <w:r>
              <w:rPr>
                <w:rFonts w:ascii="宋体" w:hAnsi="宋体" w:cs="宋体" w:hint="eastAsia"/>
                <w:szCs w:val="21"/>
              </w:rPr>
              <w:t>4</w:t>
            </w:r>
            <w:r>
              <w:rPr>
                <w:rFonts w:ascii="宋体" w:hAnsi="宋体" w:cs="宋体" w:hint="eastAsia"/>
                <w:szCs w:val="21"/>
              </w:rPr>
              <w:t>：</w:t>
            </w:r>
            <w:r>
              <w:rPr>
                <w:rFonts w:ascii="宋体" w:hAnsi="宋体" w:cs="宋体" w:hint="eastAsia"/>
                <w:szCs w:val="21"/>
              </w:rPr>
              <w:t>00</w:t>
            </w:r>
            <w:r>
              <w:rPr>
                <w:rFonts w:ascii="宋体" w:hAnsi="宋体" w:cs="宋体" w:hint="eastAsia"/>
                <w:szCs w:val="21"/>
              </w:rPr>
              <w:t>（节假日除外）到台州市产权交易所办理意向受让登记手续。</w:t>
            </w:r>
            <w:r>
              <w:rPr>
                <w:rFonts w:ascii="宋体" w:hAnsi="宋体" w:cs="宋体" w:hint="eastAsia"/>
                <w:szCs w:val="21"/>
              </w:rPr>
              <w:t>请携带</w:t>
            </w:r>
            <w:r>
              <w:rPr>
                <w:rFonts w:ascii="宋体" w:hAnsi="宋体" w:cs="宋体" w:hint="eastAsia"/>
                <w:szCs w:val="21"/>
              </w:rPr>
              <w:t>企业（公司）法人主体资格证明文件，包含企业法人营业执照副本的复印件，法定代表人及授权委托人的身份证明及授权委托书、公司章程、相关决议等相关资料</w:t>
            </w:r>
            <w:r>
              <w:rPr>
                <w:rFonts w:ascii="宋体" w:hAnsi="宋体" w:cs="宋体" w:hint="eastAsia"/>
                <w:szCs w:val="21"/>
              </w:rPr>
              <w:t>，自然人须持本人身份证明及相关资料</w:t>
            </w:r>
            <w:r>
              <w:rPr>
                <w:rFonts w:ascii="宋体" w:hAnsi="宋体" w:cs="宋体" w:hint="eastAsia"/>
                <w:szCs w:val="21"/>
              </w:rPr>
              <w:t>；</w:t>
            </w:r>
            <w:r>
              <w:rPr>
                <w:rFonts w:ascii="宋体" w:hAnsi="宋体" w:cs="宋体" w:hint="eastAsia"/>
                <w:szCs w:val="21"/>
              </w:rPr>
              <w:t>缴纳</w:t>
            </w:r>
            <w:r>
              <w:rPr>
                <w:rFonts w:ascii="宋体" w:hAnsi="宋体" w:cs="宋体" w:hint="eastAsia"/>
                <w:szCs w:val="21"/>
              </w:rPr>
              <w:t>竞买</w:t>
            </w:r>
            <w:r>
              <w:rPr>
                <w:rFonts w:ascii="宋体" w:hAnsi="宋体" w:cs="宋体" w:hint="eastAsia"/>
                <w:szCs w:val="21"/>
              </w:rPr>
              <w:t>保证金人民币</w:t>
            </w:r>
            <w:r>
              <w:rPr>
                <w:rFonts w:ascii="宋体" w:hAnsi="宋体" w:cs="宋体" w:hint="eastAsia"/>
                <w:szCs w:val="21"/>
              </w:rPr>
              <w:t>431.568</w:t>
            </w:r>
            <w:r>
              <w:rPr>
                <w:rFonts w:ascii="宋体" w:hAnsi="宋体" w:cs="宋体" w:hint="eastAsia"/>
                <w:szCs w:val="21"/>
              </w:rPr>
              <w:t>万元</w:t>
            </w:r>
            <w:r>
              <w:rPr>
                <w:rFonts w:ascii="宋体" w:hAnsi="宋体" w:cs="宋体" w:hint="eastAsia"/>
                <w:szCs w:val="21"/>
              </w:rPr>
              <w:t>。</w:t>
            </w:r>
          </w:p>
        </w:tc>
      </w:tr>
    </w:tbl>
    <w:p w:rsidR="0095193E" w:rsidRDefault="0095193E" w:rsidP="00A704D2">
      <w:pPr>
        <w:ind w:firstLine="420"/>
      </w:pPr>
    </w:p>
    <w:p w:rsidR="0095193E" w:rsidRDefault="0095193E">
      <w:pPr>
        <w:ind w:firstLineChars="0" w:firstLine="0"/>
        <w:rPr>
          <w:rFonts w:ascii="宋体" w:hAnsi="宋体" w:cs="宋体"/>
          <w:szCs w:val="21"/>
        </w:rPr>
      </w:pPr>
    </w:p>
    <w:tbl>
      <w:tblPr>
        <w:tblW w:w="8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02"/>
        <w:gridCol w:w="2089"/>
        <w:gridCol w:w="1926"/>
        <w:gridCol w:w="1950"/>
        <w:gridCol w:w="1820"/>
      </w:tblGrid>
      <w:tr w:rsidR="0095193E">
        <w:trPr>
          <w:cantSplit/>
          <w:trHeight w:val="397"/>
          <w:jc w:val="center"/>
        </w:trPr>
        <w:tc>
          <w:tcPr>
            <w:tcW w:w="1202" w:type="dxa"/>
            <w:vMerge w:val="restart"/>
            <w:noWrap/>
            <w:vAlign w:val="center"/>
          </w:tcPr>
          <w:p w:rsidR="0095193E" w:rsidRDefault="00B84631">
            <w:pPr>
              <w:ind w:firstLineChars="0" w:firstLine="0"/>
              <w:rPr>
                <w:rFonts w:ascii="宋体" w:hAnsi="宋体"/>
                <w:b/>
                <w:szCs w:val="21"/>
              </w:rPr>
            </w:pPr>
            <w:r>
              <w:rPr>
                <w:rFonts w:ascii="宋体" w:hAnsi="宋体" w:hint="eastAsia"/>
                <w:b/>
                <w:szCs w:val="21"/>
              </w:rPr>
              <w:t>主要财务指标（单位：人民币元）</w:t>
            </w:r>
          </w:p>
        </w:tc>
        <w:tc>
          <w:tcPr>
            <w:tcW w:w="7785" w:type="dxa"/>
            <w:gridSpan w:val="4"/>
            <w:noWrap/>
            <w:vAlign w:val="center"/>
          </w:tcPr>
          <w:p w:rsidR="0095193E" w:rsidRDefault="00B84631" w:rsidP="00A704D2">
            <w:pPr>
              <w:ind w:firstLine="422"/>
              <w:jc w:val="center"/>
              <w:rPr>
                <w:rFonts w:ascii="宋体" w:hAnsi="宋体"/>
                <w:szCs w:val="21"/>
              </w:rPr>
            </w:pPr>
            <w:r>
              <w:rPr>
                <w:rFonts w:ascii="宋体" w:hAnsi="宋体" w:hint="eastAsia"/>
                <w:b/>
                <w:bCs/>
                <w:szCs w:val="21"/>
              </w:rPr>
              <w:t>以下数据出自</w:t>
            </w:r>
            <w:r>
              <w:rPr>
                <w:rFonts w:ascii="宋体" w:hAnsi="宋体" w:hint="eastAsia"/>
                <w:b/>
                <w:bCs/>
                <w:szCs w:val="21"/>
              </w:rPr>
              <w:t>20</w:t>
            </w:r>
            <w:r>
              <w:rPr>
                <w:rFonts w:ascii="宋体" w:hAnsi="宋体" w:hint="eastAsia"/>
                <w:b/>
                <w:bCs/>
                <w:szCs w:val="21"/>
              </w:rPr>
              <w:t>21</w:t>
            </w:r>
            <w:r>
              <w:rPr>
                <w:rFonts w:ascii="宋体" w:hAnsi="宋体" w:hint="eastAsia"/>
                <w:b/>
                <w:bCs/>
                <w:szCs w:val="21"/>
              </w:rPr>
              <w:t>年</w:t>
            </w:r>
            <w:r>
              <w:rPr>
                <w:rFonts w:ascii="宋体" w:hAnsi="宋体" w:hint="eastAsia"/>
                <w:b/>
                <w:bCs/>
                <w:szCs w:val="21"/>
              </w:rPr>
              <w:t>3</w:t>
            </w:r>
            <w:r>
              <w:rPr>
                <w:rFonts w:ascii="宋体" w:hAnsi="宋体" w:hint="eastAsia"/>
                <w:b/>
                <w:bCs/>
                <w:szCs w:val="21"/>
              </w:rPr>
              <w:t>月审计报告</w:t>
            </w:r>
          </w:p>
        </w:tc>
      </w:tr>
      <w:tr w:rsidR="0095193E">
        <w:trPr>
          <w:cantSplit/>
          <w:trHeight w:val="397"/>
          <w:jc w:val="center"/>
        </w:trPr>
        <w:tc>
          <w:tcPr>
            <w:tcW w:w="1202" w:type="dxa"/>
            <w:vMerge/>
            <w:noWrap/>
            <w:vAlign w:val="center"/>
          </w:tcPr>
          <w:p w:rsidR="0095193E" w:rsidRDefault="0095193E" w:rsidP="00A704D2">
            <w:pPr>
              <w:ind w:firstLine="422"/>
              <w:jc w:val="center"/>
              <w:rPr>
                <w:rFonts w:ascii="宋体" w:hAnsi="宋体"/>
                <w:b/>
                <w:szCs w:val="21"/>
              </w:rPr>
            </w:pPr>
          </w:p>
        </w:tc>
        <w:tc>
          <w:tcPr>
            <w:tcW w:w="2089" w:type="dxa"/>
            <w:noWrap/>
            <w:vAlign w:val="center"/>
          </w:tcPr>
          <w:p w:rsidR="0095193E" w:rsidRDefault="00B84631">
            <w:pPr>
              <w:ind w:firstLineChars="0" w:firstLine="0"/>
              <w:jc w:val="center"/>
              <w:rPr>
                <w:rFonts w:ascii="宋体" w:hAnsi="宋体"/>
                <w:b/>
                <w:szCs w:val="21"/>
              </w:rPr>
            </w:pPr>
            <w:r>
              <w:rPr>
                <w:rFonts w:ascii="宋体" w:hAnsi="宋体" w:hint="eastAsia"/>
                <w:b/>
                <w:szCs w:val="21"/>
              </w:rPr>
              <w:t>年度日期</w:t>
            </w:r>
          </w:p>
        </w:tc>
        <w:tc>
          <w:tcPr>
            <w:tcW w:w="1926" w:type="dxa"/>
            <w:noWrap/>
            <w:vAlign w:val="center"/>
          </w:tcPr>
          <w:p w:rsidR="0095193E" w:rsidRDefault="00B84631">
            <w:pPr>
              <w:ind w:firstLineChars="0" w:firstLine="0"/>
              <w:jc w:val="center"/>
              <w:rPr>
                <w:rFonts w:ascii="宋体" w:hAnsi="宋体"/>
                <w:b/>
                <w:szCs w:val="21"/>
              </w:rPr>
            </w:pPr>
            <w:r>
              <w:rPr>
                <w:rFonts w:ascii="宋体" w:hAnsi="宋体" w:hint="eastAsia"/>
                <w:b/>
                <w:szCs w:val="21"/>
              </w:rPr>
              <w:t>资产总计</w:t>
            </w:r>
          </w:p>
        </w:tc>
        <w:tc>
          <w:tcPr>
            <w:tcW w:w="1950" w:type="dxa"/>
            <w:noWrap/>
            <w:vAlign w:val="center"/>
          </w:tcPr>
          <w:p w:rsidR="0095193E" w:rsidRDefault="00B84631">
            <w:pPr>
              <w:ind w:firstLineChars="0" w:firstLine="0"/>
              <w:jc w:val="center"/>
              <w:rPr>
                <w:rFonts w:ascii="宋体" w:hAnsi="宋体"/>
                <w:b/>
                <w:szCs w:val="21"/>
              </w:rPr>
            </w:pPr>
            <w:r>
              <w:rPr>
                <w:rFonts w:ascii="宋体" w:hAnsi="宋体" w:hint="eastAsia"/>
                <w:b/>
                <w:szCs w:val="21"/>
              </w:rPr>
              <w:t>负债总计</w:t>
            </w:r>
          </w:p>
        </w:tc>
        <w:tc>
          <w:tcPr>
            <w:tcW w:w="1820" w:type="dxa"/>
            <w:noWrap/>
            <w:vAlign w:val="center"/>
          </w:tcPr>
          <w:p w:rsidR="0095193E" w:rsidRDefault="00B84631">
            <w:pPr>
              <w:ind w:firstLineChars="0" w:firstLine="0"/>
              <w:jc w:val="center"/>
              <w:rPr>
                <w:rFonts w:ascii="宋体" w:hAnsi="宋体"/>
                <w:b/>
                <w:szCs w:val="21"/>
              </w:rPr>
            </w:pPr>
            <w:r>
              <w:rPr>
                <w:rFonts w:ascii="宋体" w:hAnsi="宋体" w:hint="eastAsia"/>
                <w:b/>
                <w:szCs w:val="21"/>
              </w:rPr>
              <w:t>所有者权益</w:t>
            </w:r>
          </w:p>
        </w:tc>
      </w:tr>
      <w:tr w:rsidR="0095193E">
        <w:trPr>
          <w:cantSplit/>
          <w:trHeight w:val="397"/>
          <w:jc w:val="center"/>
        </w:trPr>
        <w:tc>
          <w:tcPr>
            <w:tcW w:w="1202" w:type="dxa"/>
            <w:vMerge/>
            <w:noWrap/>
            <w:vAlign w:val="center"/>
          </w:tcPr>
          <w:p w:rsidR="0095193E" w:rsidRDefault="0095193E" w:rsidP="00A704D2">
            <w:pPr>
              <w:ind w:firstLine="422"/>
              <w:jc w:val="center"/>
              <w:rPr>
                <w:rFonts w:ascii="宋体" w:hAnsi="宋体"/>
                <w:b/>
                <w:szCs w:val="21"/>
              </w:rPr>
            </w:pPr>
          </w:p>
        </w:tc>
        <w:tc>
          <w:tcPr>
            <w:tcW w:w="2089" w:type="dxa"/>
            <w:vMerge w:val="restart"/>
            <w:noWrap/>
            <w:vAlign w:val="center"/>
          </w:tcPr>
          <w:p w:rsidR="0095193E" w:rsidRDefault="00B84631">
            <w:pPr>
              <w:ind w:firstLineChars="0" w:firstLine="0"/>
              <w:jc w:val="center"/>
              <w:rPr>
                <w:rFonts w:ascii="宋体" w:hAnsi="宋体"/>
                <w:szCs w:val="21"/>
                <w:u w:val="single"/>
              </w:rPr>
            </w:pPr>
            <w:r>
              <w:rPr>
                <w:rFonts w:ascii="宋体" w:hAnsi="宋体" w:hint="eastAsia"/>
                <w:szCs w:val="21"/>
              </w:rPr>
              <w:t>2021.3.31</w:t>
            </w:r>
          </w:p>
        </w:tc>
        <w:tc>
          <w:tcPr>
            <w:tcW w:w="1926" w:type="dxa"/>
            <w:noWrap/>
            <w:vAlign w:val="center"/>
          </w:tcPr>
          <w:p w:rsidR="0095193E" w:rsidRDefault="00B84631" w:rsidP="00A704D2">
            <w:pPr>
              <w:ind w:firstLine="420"/>
              <w:jc w:val="right"/>
              <w:rPr>
                <w:rFonts w:ascii="宋体" w:hAnsi="宋体"/>
                <w:szCs w:val="21"/>
              </w:rPr>
            </w:pPr>
            <w:r>
              <w:rPr>
                <w:rFonts w:ascii="宋体" w:hAnsi="宋体" w:hint="eastAsia"/>
                <w:szCs w:val="21"/>
              </w:rPr>
              <w:t>162,439,735.71</w:t>
            </w:r>
          </w:p>
        </w:tc>
        <w:tc>
          <w:tcPr>
            <w:tcW w:w="1950" w:type="dxa"/>
            <w:noWrap/>
            <w:vAlign w:val="center"/>
          </w:tcPr>
          <w:p w:rsidR="0095193E" w:rsidRDefault="00B84631" w:rsidP="00A704D2">
            <w:pPr>
              <w:ind w:firstLine="420"/>
              <w:jc w:val="right"/>
              <w:rPr>
                <w:rFonts w:ascii="宋体" w:hAnsi="宋体"/>
                <w:szCs w:val="21"/>
              </w:rPr>
            </w:pPr>
            <w:r>
              <w:rPr>
                <w:rFonts w:ascii="宋体" w:hAnsi="宋体" w:hint="eastAsia"/>
                <w:szCs w:val="21"/>
              </w:rPr>
              <w:t>142,402,914.41</w:t>
            </w:r>
          </w:p>
        </w:tc>
        <w:tc>
          <w:tcPr>
            <w:tcW w:w="1820" w:type="dxa"/>
            <w:noWrap/>
            <w:vAlign w:val="center"/>
          </w:tcPr>
          <w:p w:rsidR="0095193E" w:rsidRDefault="00B84631" w:rsidP="00A704D2">
            <w:pPr>
              <w:ind w:firstLine="420"/>
              <w:jc w:val="right"/>
              <w:rPr>
                <w:rFonts w:ascii="宋体" w:hAnsi="宋体"/>
                <w:szCs w:val="21"/>
              </w:rPr>
            </w:pPr>
            <w:r>
              <w:rPr>
                <w:rFonts w:ascii="宋体" w:hAnsi="宋体" w:hint="eastAsia"/>
                <w:szCs w:val="21"/>
              </w:rPr>
              <w:t>20,036,821.30</w:t>
            </w:r>
          </w:p>
        </w:tc>
      </w:tr>
      <w:tr w:rsidR="0095193E">
        <w:trPr>
          <w:cantSplit/>
          <w:trHeight w:val="397"/>
          <w:jc w:val="center"/>
        </w:trPr>
        <w:tc>
          <w:tcPr>
            <w:tcW w:w="1202" w:type="dxa"/>
            <w:vMerge/>
            <w:shd w:val="clear" w:color="auto" w:fill="auto"/>
            <w:noWrap/>
            <w:vAlign w:val="center"/>
          </w:tcPr>
          <w:p w:rsidR="0095193E" w:rsidRDefault="0095193E" w:rsidP="00A704D2">
            <w:pPr>
              <w:ind w:firstLine="422"/>
              <w:jc w:val="center"/>
              <w:rPr>
                <w:rFonts w:ascii="宋体" w:hAnsi="宋体"/>
                <w:b/>
                <w:szCs w:val="21"/>
              </w:rPr>
            </w:pPr>
          </w:p>
        </w:tc>
        <w:tc>
          <w:tcPr>
            <w:tcW w:w="2089" w:type="dxa"/>
            <w:vMerge/>
            <w:shd w:val="clear" w:color="auto" w:fill="auto"/>
            <w:noWrap/>
            <w:vAlign w:val="center"/>
          </w:tcPr>
          <w:p w:rsidR="0095193E" w:rsidRDefault="0095193E" w:rsidP="00A704D2">
            <w:pPr>
              <w:ind w:firstLine="420"/>
              <w:jc w:val="center"/>
              <w:rPr>
                <w:rFonts w:ascii="宋体" w:hAnsi="宋体"/>
                <w:szCs w:val="21"/>
                <w:u w:val="single"/>
              </w:rPr>
            </w:pPr>
          </w:p>
        </w:tc>
        <w:tc>
          <w:tcPr>
            <w:tcW w:w="1926" w:type="dxa"/>
            <w:shd w:val="clear" w:color="auto" w:fill="auto"/>
            <w:noWrap/>
            <w:vAlign w:val="center"/>
          </w:tcPr>
          <w:p w:rsidR="0095193E" w:rsidRDefault="00B84631">
            <w:pPr>
              <w:ind w:firstLineChars="0" w:firstLine="0"/>
              <w:jc w:val="center"/>
              <w:rPr>
                <w:rFonts w:ascii="宋体" w:hAnsi="宋体"/>
                <w:b/>
                <w:szCs w:val="21"/>
              </w:rPr>
            </w:pPr>
            <w:r>
              <w:rPr>
                <w:rFonts w:ascii="宋体" w:hAnsi="宋体" w:hint="eastAsia"/>
                <w:b/>
                <w:szCs w:val="21"/>
              </w:rPr>
              <w:t>营业收入</w:t>
            </w:r>
          </w:p>
        </w:tc>
        <w:tc>
          <w:tcPr>
            <w:tcW w:w="1950" w:type="dxa"/>
            <w:shd w:val="clear" w:color="auto" w:fill="FFFFFF"/>
            <w:noWrap/>
            <w:vAlign w:val="center"/>
          </w:tcPr>
          <w:p w:rsidR="0095193E" w:rsidRDefault="00B84631">
            <w:pPr>
              <w:ind w:firstLineChars="0" w:firstLine="0"/>
              <w:jc w:val="center"/>
              <w:rPr>
                <w:rFonts w:ascii="宋体" w:hAnsi="宋体"/>
                <w:b/>
                <w:szCs w:val="21"/>
              </w:rPr>
            </w:pPr>
            <w:r>
              <w:rPr>
                <w:rFonts w:ascii="宋体" w:hAnsi="宋体" w:hint="eastAsia"/>
                <w:b/>
                <w:szCs w:val="21"/>
              </w:rPr>
              <w:t>利润总额</w:t>
            </w:r>
          </w:p>
        </w:tc>
        <w:tc>
          <w:tcPr>
            <w:tcW w:w="1820" w:type="dxa"/>
            <w:shd w:val="clear" w:color="auto" w:fill="FFFFFF"/>
            <w:noWrap/>
            <w:vAlign w:val="center"/>
          </w:tcPr>
          <w:p w:rsidR="0095193E" w:rsidRDefault="00B84631">
            <w:pPr>
              <w:ind w:firstLineChars="0" w:firstLine="0"/>
              <w:jc w:val="center"/>
              <w:rPr>
                <w:rFonts w:ascii="宋体" w:hAnsi="宋体"/>
                <w:b/>
                <w:szCs w:val="21"/>
              </w:rPr>
            </w:pPr>
            <w:r>
              <w:rPr>
                <w:rFonts w:ascii="宋体" w:hAnsi="宋体" w:hint="eastAsia"/>
                <w:b/>
                <w:szCs w:val="21"/>
              </w:rPr>
              <w:t>净利润</w:t>
            </w:r>
          </w:p>
        </w:tc>
      </w:tr>
      <w:tr w:rsidR="0095193E">
        <w:trPr>
          <w:cantSplit/>
          <w:trHeight w:val="397"/>
          <w:jc w:val="center"/>
        </w:trPr>
        <w:tc>
          <w:tcPr>
            <w:tcW w:w="1202" w:type="dxa"/>
            <w:vMerge/>
            <w:shd w:val="clear" w:color="auto" w:fill="auto"/>
            <w:noWrap/>
            <w:vAlign w:val="center"/>
          </w:tcPr>
          <w:p w:rsidR="0095193E" w:rsidRDefault="0095193E" w:rsidP="00A704D2">
            <w:pPr>
              <w:ind w:firstLine="422"/>
              <w:jc w:val="center"/>
              <w:rPr>
                <w:rFonts w:ascii="宋体" w:hAnsi="宋体"/>
                <w:b/>
                <w:szCs w:val="21"/>
              </w:rPr>
            </w:pPr>
          </w:p>
        </w:tc>
        <w:tc>
          <w:tcPr>
            <w:tcW w:w="2089" w:type="dxa"/>
            <w:vMerge/>
            <w:shd w:val="clear" w:color="auto" w:fill="auto"/>
            <w:noWrap/>
            <w:vAlign w:val="center"/>
          </w:tcPr>
          <w:p w:rsidR="0095193E" w:rsidRDefault="0095193E" w:rsidP="00A704D2">
            <w:pPr>
              <w:ind w:firstLine="420"/>
              <w:jc w:val="center"/>
              <w:rPr>
                <w:rFonts w:ascii="宋体" w:hAnsi="宋体"/>
                <w:szCs w:val="21"/>
                <w:u w:val="single"/>
              </w:rPr>
            </w:pPr>
          </w:p>
        </w:tc>
        <w:tc>
          <w:tcPr>
            <w:tcW w:w="1926" w:type="dxa"/>
            <w:shd w:val="clear" w:color="auto" w:fill="auto"/>
            <w:noWrap/>
            <w:vAlign w:val="center"/>
          </w:tcPr>
          <w:p w:rsidR="0095193E" w:rsidRDefault="00B84631" w:rsidP="00A704D2">
            <w:pPr>
              <w:ind w:firstLine="420"/>
              <w:jc w:val="right"/>
              <w:rPr>
                <w:rFonts w:ascii="宋体" w:hAnsi="宋体"/>
                <w:szCs w:val="21"/>
              </w:rPr>
            </w:pPr>
            <w:r>
              <w:rPr>
                <w:rFonts w:ascii="宋体" w:hAnsi="宋体" w:hint="eastAsia"/>
                <w:szCs w:val="21"/>
              </w:rPr>
              <w:t>36,276,835.44</w:t>
            </w:r>
          </w:p>
        </w:tc>
        <w:tc>
          <w:tcPr>
            <w:tcW w:w="1950" w:type="dxa"/>
            <w:shd w:val="clear" w:color="auto" w:fill="FFFFFF"/>
            <w:noWrap/>
            <w:vAlign w:val="center"/>
          </w:tcPr>
          <w:p w:rsidR="0095193E" w:rsidRDefault="00B84631" w:rsidP="00A704D2">
            <w:pPr>
              <w:ind w:firstLine="420"/>
              <w:jc w:val="right"/>
              <w:rPr>
                <w:rFonts w:ascii="宋体" w:hAnsi="宋体"/>
                <w:szCs w:val="21"/>
              </w:rPr>
            </w:pPr>
            <w:r>
              <w:rPr>
                <w:rFonts w:ascii="宋体" w:hAnsi="宋体" w:hint="eastAsia"/>
                <w:szCs w:val="21"/>
              </w:rPr>
              <w:t>3,892,899.14</w:t>
            </w:r>
          </w:p>
        </w:tc>
        <w:tc>
          <w:tcPr>
            <w:tcW w:w="1820" w:type="dxa"/>
            <w:shd w:val="clear" w:color="auto" w:fill="FFFFFF"/>
            <w:noWrap/>
            <w:vAlign w:val="center"/>
          </w:tcPr>
          <w:p w:rsidR="0095193E" w:rsidRDefault="00B84631" w:rsidP="00A704D2">
            <w:pPr>
              <w:ind w:firstLine="420"/>
              <w:jc w:val="right"/>
              <w:rPr>
                <w:rFonts w:ascii="宋体" w:hAnsi="宋体"/>
                <w:szCs w:val="21"/>
              </w:rPr>
            </w:pPr>
            <w:r>
              <w:rPr>
                <w:rFonts w:ascii="宋体" w:hAnsi="宋体" w:hint="eastAsia"/>
                <w:szCs w:val="21"/>
              </w:rPr>
              <w:t>2,919,674.36</w:t>
            </w:r>
          </w:p>
        </w:tc>
      </w:tr>
      <w:tr w:rsidR="0095193E">
        <w:trPr>
          <w:cantSplit/>
          <w:trHeight w:val="397"/>
          <w:jc w:val="center"/>
        </w:trPr>
        <w:tc>
          <w:tcPr>
            <w:tcW w:w="1202" w:type="dxa"/>
            <w:vMerge/>
            <w:shd w:val="clear" w:color="auto" w:fill="auto"/>
            <w:noWrap/>
            <w:vAlign w:val="center"/>
          </w:tcPr>
          <w:p w:rsidR="0095193E" w:rsidRDefault="0095193E" w:rsidP="00A704D2">
            <w:pPr>
              <w:ind w:firstLine="422"/>
              <w:jc w:val="center"/>
              <w:rPr>
                <w:rFonts w:ascii="宋体" w:hAnsi="宋体"/>
                <w:b/>
                <w:szCs w:val="21"/>
              </w:rPr>
            </w:pPr>
          </w:p>
        </w:tc>
        <w:tc>
          <w:tcPr>
            <w:tcW w:w="2089" w:type="dxa"/>
            <w:shd w:val="clear" w:color="auto" w:fill="auto"/>
            <w:noWrap/>
            <w:vAlign w:val="center"/>
          </w:tcPr>
          <w:p w:rsidR="0095193E" w:rsidRDefault="00B84631" w:rsidP="00A704D2">
            <w:pPr>
              <w:ind w:firstLine="422"/>
              <w:jc w:val="center"/>
              <w:rPr>
                <w:rFonts w:ascii="宋体" w:hAnsi="宋体"/>
                <w:b/>
                <w:szCs w:val="21"/>
              </w:rPr>
            </w:pPr>
            <w:r>
              <w:rPr>
                <w:rFonts w:ascii="宋体" w:hAnsi="宋体" w:hint="eastAsia"/>
                <w:b/>
                <w:szCs w:val="21"/>
              </w:rPr>
              <w:t>审计机构</w:t>
            </w:r>
          </w:p>
        </w:tc>
        <w:tc>
          <w:tcPr>
            <w:tcW w:w="5696" w:type="dxa"/>
            <w:gridSpan w:val="3"/>
            <w:shd w:val="clear" w:color="auto" w:fill="FFFFFF"/>
            <w:noWrap/>
            <w:vAlign w:val="center"/>
          </w:tcPr>
          <w:p w:rsidR="0095193E" w:rsidRDefault="00B84631">
            <w:pPr>
              <w:ind w:firstLine="420"/>
              <w:rPr>
                <w:rFonts w:ascii="宋体" w:hAnsi="宋体"/>
                <w:szCs w:val="21"/>
              </w:rPr>
            </w:pPr>
            <w:r>
              <w:rPr>
                <w:rFonts w:ascii="宋体" w:hAnsi="宋体" w:hint="eastAsia"/>
                <w:szCs w:val="21"/>
              </w:rPr>
              <w:t>浙江中永中天会计师事务所有限公司</w:t>
            </w:r>
          </w:p>
        </w:tc>
      </w:tr>
      <w:tr w:rsidR="0095193E">
        <w:trPr>
          <w:cantSplit/>
          <w:trHeight w:val="397"/>
          <w:jc w:val="center"/>
        </w:trPr>
        <w:tc>
          <w:tcPr>
            <w:tcW w:w="1202" w:type="dxa"/>
            <w:vMerge/>
            <w:shd w:val="clear" w:color="auto" w:fill="auto"/>
            <w:noWrap/>
            <w:vAlign w:val="center"/>
          </w:tcPr>
          <w:p w:rsidR="0095193E" w:rsidRDefault="0095193E" w:rsidP="00A704D2">
            <w:pPr>
              <w:ind w:firstLine="422"/>
              <w:jc w:val="center"/>
              <w:rPr>
                <w:rFonts w:ascii="宋体" w:hAnsi="宋体"/>
                <w:b/>
                <w:szCs w:val="21"/>
              </w:rPr>
            </w:pPr>
          </w:p>
        </w:tc>
        <w:tc>
          <w:tcPr>
            <w:tcW w:w="7785" w:type="dxa"/>
            <w:gridSpan w:val="4"/>
            <w:shd w:val="clear" w:color="auto" w:fill="FFFFFF"/>
            <w:noWrap/>
            <w:vAlign w:val="center"/>
          </w:tcPr>
          <w:p w:rsidR="0095193E" w:rsidRDefault="00B84631">
            <w:pPr>
              <w:ind w:firstLine="422"/>
              <w:jc w:val="center"/>
              <w:rPr>
                <w:rFonts w:ascii="宋体" w:hAnsi="宋体"/>
                <w:szCs w:val="21"/>
              </w:rPr>
            </w:pPr>
            <w:r>
              <w:rPr>
                <w:rFonts w:ascii="宋体" w:hAnsi="宋体" w:hint="eastAsia"/>
                <w:b/>
                <w:bCs/>
                <w:szCs w:val="21"/>
              </w:rPr>
              <w:t>以下数据出自企业财务报表</w:t>
            </w:r>
          </w:p>
        </w:tc>
      </w:tr>
      <w:tr w:rsidR="0095193E">
        <w:trPr>
          <w:cantSplit/>
          <w:trHeight w:val="397"/>
          <w:jc w:val="center"/>
        </w:trPr>
        <w:tc>
          <w:tcPr>
            <w:tcW w:w="1202" w:type="dxa"/>
            <w:vMerge/>
            <w:shd w:val="clear" w:color="auto" w:fill="auto"/>
            <w:noWrap/>
            <w:vAlign w:val="center"/>
          </w:tcPr>
          <w:p w:rsidR="0095193E" w:rsidRDefault="0095193E" w:rsidP="00A704D2">
            <w:pPr>
              <w:ind w:firstLine="420"/>
              <w:jc w:val="center"/>
              <w:rPr>
                <w:rFonts w:ascii="宋体" w:hAnsi="宋体"/>
                <w:szCs w:val="21"/>
              </w:rPr>
            </w:pPr>
          </w:p>
        </w:tc>
        <w:tc>
          <w:tcPr>
            <w:tcW w:w="2089" w:type="dxa"/>
            <w:shd w:val="clear" w:color="auto" w:fill="auto"/>
            <w:noWrap/>
            <w:vAlign w:val="center"/>
          </w:tcPr>
          <w:p w:rsidR="0095193E" w:rsidRDefault="00B84631">
            <w:pPr>
              <w:ind w:firstLineChars="0" w:firstLine="0"/>
              <w:jc w:val="center"/>
              <w:rPr>
                <w:rFonts w:ascii="宋体" w:hAnsi="宋体"/>
                <w:b/>
                <w:szCs w:val="21"/>
              </w:rPr>
            </w:pPr>
            <w:r>
              <w:rPr>
                <w:rFonts w:ascii="宋体" w:hAnsi="宋体" w:hint="eastAsia"/>
                <w:b/>
                <w:szCs w:val="21"/>
              </w:rPr>
              <w:t>报表日期</w:t>
            </w:r>
          </w:p>
        </w:tc>
        <w:tc>
          <w:tcPr>
            <w:tcW w:w="1926" w:type="dxa"/>
            <w:shd w:val="clear" w:color="auto" w:fill="auto"/>
            <w:noWrap/>
            <w:vAlign w:val="center"/>
          </w:tcPr>
          <w:p w:rsidR="0095193E" w:rsidRDefault="00B84631">
            <w:pPr>
              <w:ind w:firstLineChars="0" w:firstLine="0"/>
              <w:jc w:val="center"/>
              <w:rPr>
                <w:rFonts w:ascii="宋体" w:hAnsi="宋体"/>
                <w:b/>
                <w:szCs w:val="21"/>
              </w:rPr>
            </w:pPr>
            <w:r>
              <w:rPr>
                <w:rFonts w:ascii="宋体" w:hAnsi="宋体" w:hint="eastAsia"/>
                <w:b/>
                <w:szCs w:val="21"/>
              </w:rPr>
              <w:t>资产总计</w:t>
            </w:r>
          </w:p>
        </w:tc>
        <w:tc>
          <w:tcPr>
            <w:tcW w:w="1950" w:type="dxa"/>
            <w:shd w:val="clear" w:color="auto" w:fill="FFFFFF"/>
            <w:noWrap/>
            <w:vAlign w:val="center"/>
          </w:tcPr>
          <w:p w:rsidR="0095193E" w:rsidRDefault="00B84631">
            <w:pPr>
              <w:ind w:firstLineChars="0" w:firstLine="0"/>
              <w:jc w:val="center"/>
              <w:rPr>
                <w:rFonts w:ascii="宋体" w:hAnsi="宋体"/>
                <w:b/>
                <w:szCs w:val="21"/>
              </w:rPr>
            </w:pPr>
            <w:r>
              <w:rPr>
                <w:rFonts w:ascii="宋体" w:hAnsi="宋体" w:hint="eastAsia"/>
                <w:b/>
                <w:szCs w:val="21"/>
              </w:rPr>
              <w:t>负债总计</w:t>
            </w:r>
          </w:p>
        </w:tc>
        <w:tc>
          <w:tcPr>
            <w:tcW w:w="1820" w:type="dxa"/>
            <w:shd w:val="clear" w:color="auto" w:fill="FFFFFF"/>
            <w:noWrap/>
            <w:vAlign w:val="center"/>
          </w:tcPr>
          <w:p w:rsidR="0095193E" w:rsidRDefault="00B84631">
            <w:pPr>
              <w:ind w:firstLineChars="0" w:firstLine="0"/>
              <w:jc w:val="center"/>
              <w:rPr>
                <w:rFonts w:ascii="宋体" w:hAnsi="宋体"/>
                <w:b/>
                <w:szCs w:val="21"/>
              </w:rPr>
            </w:pPr>
            <w:r>
              <w:rPr>
                <w:rFonts w:ascii="宋体" w:hAnsi="宋体" w:hint="eastAsia"/>
                <w:b/>
                <w:szCs w:val="21"/>
              </w:rPr>
              <w:t>所有者权益</w:t>
            </w:r>
          </w:p>
        </w:tc>
      </w:tr>
      <w:tr w:rsidR="0095193E">
        <w:trPr>
          <w:cantSplit/>
          <w:trHeight w:val="397"/>
          <w:jc w:val="center"/>
        </w:trPr>
        <w:tc>
          <w:tcPr>
            <w:tcW w:w="1202" w:type="dxa"/>
            <w:vMerge/>
            <w:shd w:val="clear" w:color="auto" w:fill="auto"/>
            <w:noWrap/>
            <w:vAlign w:val="center"/>
          </w:tcPr>
          <w:p w:rsidR="0095193E" w:rsidRDefault="0095193E" w:rsidP="00A704D2">
            <w:pPr>
              <w:ind w:firstLine="420"/>
              <w:rPr>
                <w:rFonts w:ascii="宋体" w:hAnsi="宋体"/>
                <w:szCs w:val="21"/>
              </w:rPr>
            </w:pPr>
          </w:p>
        </w:tc>
        <w:tc>
          <w:tcPr>
            <w:tcW w:w="2089" w:type="dxa"/>
            <w:shd w:val="clear" w:color="auto" w:fill="auto"/>
            <w:noWrap/>
            <w:vAlign w:val="center"/>
          </w:tcPr>
          <w:p w:rsidR="0095193E" w:rsidRDefault="00B84631">
            <w:pPr>
              <w:ind w:firstLineChars="0" w:firstLine="0"/>
              <w:jc w:val="center"/>
              <w:rPr>
                <w:rFonts w:ascii="宋体" w:hAnsi="宋体"/>
                <w:szCs w:val="21"/>
              </w:rPr>
            </w:pPr>
            <w:r>
              <w:rPr>
                <w:rFonts w:ascii="宋体" w:hAnsi="宋体" w:hint="eastAsia"/>
                <w:szCs w:val="21"/>
              </w:rPr>
              <w:t>2021.4.30</w:t>
            </w:r>
          </w:p>
        </w:tc>
        <w:tc>
          <w:tcPr>
            <w:tcW w:w="1926" w:type="dxa"/>
            <w:shd w:val="clear" w:color="auto" w:fill="auto"/>
            <w:noWrap/>
            <w:vAlign w:val="center"/>
          </w:tcPr>
          <w:p w:rsidR="0095193E" w:rsidRDefault="00B84631" w:rsidP="00A704D2">
            <w:pPr>
              <w:ind w:firstLine="420"/>
              <w:jc w:val="right"/>
              <w:rPr>
                <w:rFonts w:ascii="宋体" w:hAnsi="宋体"/>
                <w:szCs w:val="21"/>
              </w:rPr>
            </w:pPr>
            <w:r>
              <w:rPr>
                <w:rFonts w:ascii="宋体" w:hAnsi="宋体"/>
                <w:szCs w:val="21"/>
              </w:rPr>
              <w:t>162,904,598.10</w:t>
            </w:r>
          </w:p>
        </w:tc>
        <w:tc>
          <w:tcPr>
            <w:tcW w:w="1950" w:type="dxa"/>
            <w:shd w:val="clear" w:color="auto" w:fill="FFFFFF"/>
            <w:noWrap/>
            <w:vAlign w:val="center"/>
          </w:tcPr>
          <w:p w:rsidR="0095193E" w:rsidRDefault="00B84631" w:rsidP="00A704D2">
            <w:pPr>
              <w:ind w:firstLine="420"/>
              <w:jc w:val="right"/>
              <w:rPr>
                <w:rFonts w:ascii="宋体" w:hAnsi="宋体"/>
                <w:szCs w:val="21"/>
              </w:rPr>
            </w:pPr>
            <w:r>
              <w:rPr>
                <w:rFonts w:ascii="宋体" w:hAnsi="宋体"/>
                <w:szCs w:val="21"/>
              </w:rPr>
              <w:t>142,213,602.43</w:t>
            </w:r>
          </w:p>
        </w:tc>
        <w:tc>
          <w:tcPr>
            <w:tcW w:w="1820" w:type="dxa"/>
            <w:shd w:val="clear" w:color="auto" w:fill="FFFFFF"/>
            <w:noWrap/>
            <w:vAlign w:val="center"/>
          </w:tcPr>
          <w:p w:rsidR="0095193E" w:rsidRDefault="00B84631" w:rsidP="00A704D2">
            <w:pPr>
              <w:ind w:firstLine="420"/>
              <w:jc w:val="right"/>
              <w:rPr>
                <w:rFonts w:ascii="宋体" w:hAnsi="宋体"/>
                <w:szCs w:val="21"/>
              </w:rPr>
            </w:pPr>
            <w:r>
              <w:rPr>
                <w:rFonts w:ascii="宋体" w:hAnsi="宋体"/>
                <w:szCs w:val="21"/>
              </w:rPr>
              <w:t>20,690,995.67</w:t>
            </w:r>
          </w:p>
        </w:tc>
      </w:tr>
      <w:tr w:rsidR="0095193E">
        <w:trPr>
          <w:cantSplit/>
          <w:trHeight w:val="397"/>
          <w:jc w:val="center"/>
        </w:trPr>
        <w:tc>
          <w:tcPr>
            <w:tcW w:w="1202" w:type="dxa"/>
            <w:vMerge/>
            <w:shd w:val="clear" w:color="auto" w:fill="auto"/>
            <w:noWrap/>
            <w:vAlign w:val="center"/>
          </w:tcPr>
          <w:p w:rsidR="0095193E" w:rsidRDefault="0095193E" w:rsidP="00A704D2">
            <w:pPr>
              <w:ind w:firstLine="420"/>
              <w:rPr>
                <w:rFonts w:ascii="宋体" w:hAnsi="宋体"/>
                <w:szCs w:val="21"/>
              </w:rPr>
            </w:pPr>
          </w:p>
        </w:tc>
        <w:tc>
          <w:tcPr>
            <w:tcW w:w="2089" w:type="dxa"/>
            <w:shd w:val="clear" w:color="auto" w:fill="auto"/>
            <w:noWrap/>
            <w:vAlign w:val="center"/>
          </w:tcPr>
          <w:p w:rsidR="0095193E" w:rsidRDefault="00B84631">
            <w:pPr>
              <w:ind w:firstLineChars="0" w:firstLine="0"/>
              <w:jc w:val="center"/>
              <w:rPr>
                <w:rFonts w:ascii="宋体" w:hAnsi="宋体"/>
                <w:b/>
                <w:szCs w:val="21"/>
              </w:rPr>
            </w:pPr>
            <w:r>
              <w:rPr>
                <w:rFonts w:ascii="宋体" w:hAnsi="宋体" w:hint="eastAsia"/>
                <w:b/>
                <w:szCs w:val="21"/>
              </w:rPr>
              <w:t>报表类型</w:t>
            </w:r>
          </w:p>
        </w:tc>
        <w:tc>
          <w:tcPr>
            <w:tcW w:w="1926" w:type="dxa"/>
            <w:shd w:val="clear" w:color="auto" w:fill="auto"/>
            <w:noWrap/>
            <w:vAlign w:val="center"/>
          </w:tcPr>
          <w:p w:rsidR="0095193E" w:rsidRDefault="00B84631" w:rsidP="00A704D2">
            <w:pPr>
              <w:ind w:firstLine="422"/>
              <w:jc w:val="center"/>
              <w:rPr>
                <w:rFonts w:ascii="宋体" w:hAnsi="宋体"/>
                <w:b/>
                <w:szCs w:val="21"/>
              </w:rPr>
            </w:pPr>
            <w:r>
              <w:rPr>
                <w:rFonts w:ascii="宋体" w:hAnsi="宋体" w:hint="eastAsia"/>
                <w:b/>
                <w:szCs w:val="21"/>
              </w:rPr>
              <w:t>营业收入</w:t>
            </w:r>
          </w:p>
        </w:tc>
        <w:tc>
          <w:tcPr>
            <w:tcW w:w="1950" w:type="dxa"/>
            <w:shd w:val="clear" w:color="auto" w:fill="FFFFFF"/>
            <w:noWrap/>
            <w:vAlign w:val="center"/>
          </w:tcPr>
          <w:p w:rsidR="0095193E" w:rsidRDefault="00B84631" w:rsidP="00A704D2">
            <w:pPr>
              <w:ind w:firstLine="422"/>
              <w:jc w:val="center"/>
              <w:rPr>
                <w:rFonts w:ascii="宋体" w:hAnsi="宋体"/>
                <w:b/>
                <w:szCs w:val="21"/>
              </w:rPr>
            </w:pPr>
            <w:r>
              <w:rPr>
                <w:rFonts w:ascii="宋体" w:hAnsi="宋体" w:hint="eastAsia"/>
                <w:b/>
                <w:szCs w:val="21"/>
              </w:rPr>
              <w:t>利润总额</w:t>
            </w:r>
          </w:p>
        </w:tc>
        <w:tc>
          <w:tcPr>
            <w:tcW w:w="1820" w:type="dxa"/>
            <w:shd w:val="clear" w:color="auto" w:fill="FFFFFF"/>
            <w:noWrap/>
            <w:vAlign w:val="center"/>
          </w:tcPr>
          <w:p w:rsidR="0095193E" w:rsidRDefault="00B84631" w:rsidP="00A704D2">
            <w:pPr>
              <w:ind w:firstLine="422"/>
              <w:jc w:val="center"/>
              <w:rPr>
                <w:rFonts w:ascii="宋体" w:hAnsi="宋体"/>
                <w:b/>
                <w:szCs w:val="21"/>
              </w:rPr>
            </w:pPr>
            <w:r>
              <w:rPr>
                <w:rFonts w:ascii="宋体" w:hAnsi="宋体" w:hint="eastAsia"/>
                <w:b/>
                <w:szCs w:val="21"/>
              </w:rPr>
              <w:t>净利润</w:t>
            </w:r>
          </w:p>
        </w:tc>
      </w:tr>
      <w:tr w:rsidR="0095193E">
        <w:trPr>
          <w:cantSplit/>
          <w:trHeight w:val="397"/>
          <w:jc w:val="center"/>
        </w:trPr>
        <w:tc>
          <w:tcPr>
            <w:tcW w:w="1202" w:type="dxa"/>
            <w:vMerge/>
            <w:shd w:val="clear" w:color="auto" w:fill="auto"/>
            <w:noWrap/>
            <w:vAlign w:val="center"/>
          </w:tcPr>
          <w:p w:rsidR="0095193E" w:rsidRDefault="0095193E" w:rsidP="00A704D2">
            <w:pPr>
              <w:ind w:firstLine="420"/>
              <w:rPr>
                <w:rFonts w:ascii="宋体" w:hAnsi="宋体"/>
                <w:szCs w:val="21"/>
              </w:rPr>
            </w:pPr>
          </w:p>
        </w:tc>
        <w:tc>
          <w:tcPr>
            <w:tcW w:w="2089" w:type="dxa"/>
            <w:shd w:val="clear" w:color="auto" w:fill="auto"/>
            <w:noWrap/>
            <w:vAlign w:val="center"/>
          </w:tcPr>
          <w:p w:rsidR="0095193E" w:rsidRDefault="00B84631">
            <w:pPr>
              <w:ind w:firstLineChars="0" w:firstLine="0"/>
              <w:jc w:val="center"/>
              <w:rPr>
                <w:rFonts w:ascii="宋体" w:hAnsi="宋体"/>
                <w:szCs w:val="21"/>
              </w:rPr>
            </w:pPr>
            <w:r>
              <w:rPr>
                <w:rFonts w:ascii="宋体" w:hAnsi="宋体" w:hint="eastAsia"/>
                <w:szCs w:val="21"/>
              </w:rPr>
              <w:t>中期</w:t>
            </w:r>
            <w:r>
              <w:rPr>
                <w:rFonts w:ascii="宋体" w:hAnsi="宋体" w:hint="eastAsia"/>
                <w:szCs w:val="21"/>
              </w:rPr>
              <w:t>报表</w:t>
            </w:r>
          </w:p>
        </w:tc>
        <w:tc>
          <w:tcPr>
            <w:tcW w:w="1926" w:type="dxa"/>
            <w:shd w:val="clear" w:color="auto" w:fill="auto"/>
            <w:noWrap/>
            <w:vAlign w:val="center"/>
          </w:tcPr>
          <w:p w:rsidR="0095193E" w:rsidRDefault="00B84631" w:rsidP="00A704D2">
            <w:pPr>
              <w:ind w:firstLine="420"/>
              <w:jc w:val="right"/>
              <w:rPr>
                <w:rFonts w:ascii="宋体" w:hAnsi="宋体"/>
                <w:szCs w:val="21"/>
              </w:rPr>
            </w:pPr>
            <w:r>
              <w:rPr>
                <w:rFonts w:ascii="宋体" w:hAnsi="宋体" w:hint="eastAsia"/>
                <w:szCs w:val="21"/>
              </w:rPr>
              <w:t>49,968,679.57</w:t>
            </w:r>
          </w:p>
        </w:tc>
        <w:tc>
          <w:tcPr>
            <w:tcW w:w="1950" w:type="dxa"/>
            <w:shd w:val="clear" w:color="auto" w:fill="FFFFFF"/>
            <w:noWrap/>
            <w:vAlign w:val="center"/>
          </w:tcPr>
          <w:p w:rsidR="0095193E" w:rsidRDefault="00B84631" w:rsidP="00A704D2">
            <w:pPr>
              <w:ind w:firstLine="420"/>
              <w:jc w:val="right"/>
              <w:rPr>
                <w:rFonts w:ascii="宋体" w:hAnsi="宋体"/>
                <w:szCs w:val="21"/>
              </w:rPr>
            </w:pPr>
            <w:r>
              <w:rPr>
                <w:rFonts w:ascii="宋体" w:hAnsi="宋体"/>
                <w:szCs w:val="21"/>
              </w:rPr>
              <w:t>3,971,524.82</w:t>
            </w:r>
          </w:p>
        </w:tc>
        <w:tc>
          <w:tcPr>
            <w:tcW w:w="1820" w:type="dxa"/>
            <w:shd w:val="clear" w:color="auto" w:fill="FFFFFF"/>
            <w:noWrap/>
            <w:vAlign w:val="center"/>
          </w:tcPr>
          <w:p w:rsidR="0095193E" w:rsidRDefault="00B84631" w:rsidP="00A704D2">
            <w:pPr>
              <w:ind w:firstLine="420"/>
              <w:jc w:val="right"/>
              <w:rPr>
                <w:rFonts w:ascii="宋体" w:hAnsi="宋体"/>
                <w:szCs w:val="21"/>
              </w:rPr>
            </w:pPr>
            <w:r>
              <w:rPr>
                <w:rFonts w:ascii="宋体" w:hAnsi="宋体" w:hint="eastAsia"/>
                <w:szCs w:val="21"/>
              </w:rPr>
              <w:t>2,933,962.89</w:t>
            </w:r>
          </w:p>
        </w:tc>
      </w:tr>
    </w:tbl>
    <w:p w:rsidR="0095193E" w:rsidRDefault="0095193E">
      <w:pPr>
        <w:ind w:firstLineChars="0" w:firstLine="0"/>
        <w:rPr>
          <w:rFonts w:ascii="宋体" w:hAnsi="宋体" w:cs="宋体"/>
          <w:szCs w:val="21"/>
        </w:rPr>
      </w:pPr>
    </w:p>
    <w:tbl>
      <w:tblPr>
        <w:tblW w:w="902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29"/>
      </w:tblGrid>
      <w:tr w:rsidR="0095193E">
        <w:trPr>
          <w:trHeight w:val="308"/>
        </w:trPr>
        <w:tc>
          <w:tcPr>
            <w:tcW w:w="9029" w:type="dxa"/>
            <w:noWrap/>
          </w:tcPr>
          <w:p w:rsidR="0095193E" w:rsidRDefault="00B84631">
            <w:pPr>
              <w:ind w:firstLine="420"/>
              <w:jc w:val="center"/>
              <w:rPr>
                <w:rFonts w:ascii="宋体" w:hAnsi="宋体" w:cs="宋体"/>
              </w:rPr>
            </w:pPr>
            <w:bookmarkStart w:id="42" w:name="待定11"/>
            <w:r>
              <w:rPr>
                <w:rFonts w:ascii="宋体" w:hAnsi="宋体" w:cs="宋体" w:hint="eastAsia"/>
              </w:rPr>
              <w:t>产权转让行为的内部决策及批准情况</w:t>
            </w:r>
          </w:p>
        </w:tc>
      </w:tr>
      <w:tr w:rsidR="0095193E">
        <w:trPr>
          <w:trHeight w:val="90"/>
        </w:trPr>
        <w:tc>
          <w:tcPr>
            <w:tcW w:w="9029" w:type="dxa"/>
            <w:noWrap/>
          </w:tcPr>
          <w:p w:rsidR="0095193E" w:rsidRDefault="00B84631">
            <w:pPr>
              <w:ind w:left="1365" w:hangingChars="650" w:hanging="1365"/>
              <w:rPr>
                <w:rFonts w:ascii="宋体" w:hAnsi="宋体" w:cs="宋体"/>
              </w:rPr>
            </w:pPr>
            <w:r>
              <w:rPr>
                <w:rFonts w:ascii="宋体" w:hAnsi="宋体" w:cs="宋体" w:hint="eastAsia"/>
              </w:rPr>
              <w:t>出资监管单位名称：</w:t>
            </w:r>
            <w:r>
              <w:rPr>
                <w:rFonts w:ascii="宋体" w:hAnsi="宋体" w:cs="宋体" w:hint="eastAsia"/>
              </w:rPr>
              <w:t>玉环市财政局</w:t>
            </w:r>
          </w:p>
          <w:p w:rsidR="0095193E" w:rsidRDefault="00B84631">
            <w:pPr>
              <w:ind w:left="1365" w:hangingChars="650" w:hanging="1365"/>
              <w:rPr>
                <w:rFonts w:ascii="宋体" w:hAnsi="宋体" w:cs="宋体"/>
              </w:rPr>
            </w:pPr>
            <w:r>
              <w:rPr>
                <w:rFonts w:ascii="宋体" w:hAnsi="宋体" w:cs="宋体" w:hint="eastAsia"/>
              </w:rPr>
              <w:t>批复文件号：玉财国资企</w:t>
            </w:r>
            <w:r>
              <w:rPr>
                <w:rFonts w:ascii="宋体" w:hAnsi="宋体" w:cs="宋体" w:hint="eastAsia"/>
              </w:rPr>
              <w:t>[2021]26</w:t>
            </w:r>
            <w:r>
              <w:rPr>
                <w:rFonts w:ascii="宋体" w:hAnsi="宋体" w:cs="宋体" w:hint="eastAsia"/>
              </w:rPr>
              <w:t>号</w:t>
            </w:r>
          </w:p>
          <w:p w:rsidR="0095193E" w:rsidRDefault="00B84631">
            <w:pPr>
              <w:ind w:left="1365" w:hangingChars="650" w:hanging="1365"/>
              <w:rPr>
                <w:rFonts w:ascii="宋体" w:hAnsi="宋体" w:cs="宋体"/>
              </w:rPr>
            </w:pPr>
            <w:r>
              <w:rPr>
                <w:rFonts w:ascii="宋体" w:hAnsi="宋体" w:cs="宋体" w:hint="eastAsia"/>
              </w:rPr>
              <w:t>批复主要内容：同意公开挂牌转让。</w:t>
            </w:r>
          </w:p>
          <w:p w:rsidR="0095193E" w:rsidRDefault="00B84631">
            <w:pPr>
              <w:ind w:left="1365" w:hangingChars="650" w:hanging="1365"/>
              <w:rPr>
                <w:rFonts w:ascii="宋体" w:hAnsi="宋体" w:cs="宋体"/>
              </w:rPr>
            </w:pPr>
            <w:r>
              <w:rPr>
                <w:rFonts w:ascii="宋体" w:hAnsi="宋体" w:cs="宋体" w:hint="eastAsia"/>
              </w:rPr>
              <w:t>内部决策文件：玉环市国有资产投资经营集团有限公司</w:t>
            </w:r>
            <w:r>
              <w:rPr>
                <w:rFonts w:ascii="宋体" w:hAnsi="宋体" w:cs="宋体" w:hint="eastAsia"/>
              </w:rPr>
              <w:t>第一届董事会第一次</w:t>
            </w:r>
            <w:r>
              <w:rPr>
                <w:rFonts w:ascii="宋体" w:hAnsi="宋体" w:cs="宋体" w:hint="eastAsia"/>
              </w:rPr>
              <w:t>(</w:t>
            </w:r>
            <w:r>
              <w:rPr>
                <w:rFonts w:ascii="宋体" w:hAnsi="宋体" w:cs="宋体" w:hint="eastAsia"/>
              </w:rPr>
              <w:t>临时）会议决议、</w:t>
            </w:r>
            <w:r>
              <w:rPr>
                <w:rFonts w:ascii="宋体" w:hAnsi="宋体" w:cs="宋体" w:hint="eastAsia"/>
              </w:rPr>
              <w:t>玉环市国有资产投资经营集团有限公司</w:t>
            </w:r>
            <w:r>
              <w:rPr>
                <w:rFonts w:hint="eastAsia"/>
                <w:szCs w:val="21"/>
              </w:rPr>
              <w:t>董事会决议批准、</w:t>
            </w:r>
            <w:r>
              <w:rPr>
                <w:rFonts w:ascii="宋体" w:hAnsi="宋体" w:cs="宋体" w:hint="eastAsia"/>
                <w:szCs w:val="21"/>
              </w:rPr>
              <w:t>台州市强盛混凝土有限公司</w:t>
            </w:r>
            <w:r>
              <w:rPr>
                <w:rFonts w:ascii="宋体" w:hAnsi="宋体" w:cs="宋体" w:hint="eastAsia"/>
                <w:szCs w:val="21"/>
              </w:rPr>
              <w:t>临时股东会议决议</w:t>
            </w:r>
            <w:r>
              <w:rPr>
                <w:rFonts w:ascii="宋体" w:hAnsi="宋体" w:cs="宋体" w:hint="eastAsia"/>
              </w:rPr>
              <w:t>。</w:t>
            </w:r>
          </w:p>
          <w:p w:rsidR="0095193E" w:rsidRDefault="00B84631">
            <w:pPr>
              <w:ind w:left="1365" w:hangingChars="650" w:hanging="1365"/>
              <w:rPr>
                <w:rFonts w:ascii="宋体" w:hAnsi="宋体" w:cs="宋体"/>
              </w:rPr>
            </w:pPr>
            <w:r>
              <w:rPr>
                <w:rFonts w:ascii="宋体" w:hAnsi="宋体" w:cs="宋体" w:hint="eastAsia"/>
              </w:rPr>
              <w:t>内部决策文件主要内容：同意转让股权。</w:t>
            </w:r>
            <w:r>
              <w:rPr>
                <w:rFonts w:ascii="宋体" w:hAnsi="宋体" w:cs="宋体" w:hint="eastAsia"/>
              </w:rPr>
              <w:t xml:space="preserve"> </w:t>
            </w:r>
          </w:p>
        </w:tc>
      </w:tr>
    </w:tbl>
    <w:tbl>
      <w:tblPr>
        <w:tblpPr w:leftFromText="180" w:rightFromText="180" w:vertAnchor="text" w:horzAnchor="page" w:tblpX="1577" w:tblpY="308"/>
        <w:tblOverlap w:val="never"/>
        <w:tblW w:w="9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61"/>
        <w:gridCol w:w="3501"/>
        <w:gridCol w:w="4350"/>
      </w:tblGrid>
      <w:tr w:rsidR="0095193E">
        <w:trPr>
          <w:trHeight w:val="397"/>
        </w:trPr>
        <w:tc>
          <w:tcPr>
            <w:tcW w:w="1161" w:type="dxa"/>
            <w:vMerge w:val="restart"/>
            <w:noWrap/>
            <w:vAlign w:val="center"/>
          </w:tcPr>
          <w:p w:rsidR="0095193E" w:rsidRDefault="00B84631">
            <w:pPr>
              <w:ind w:firstLineChars="0" w:firstLine="0"/>
              <w:jc w:val="center"/>
              <w:rPr>
                <w:rFonts w:ascii="宋体" w:hAnsi="宋体" w:cs="宋体"/>
                <w:b/>
                <w:szCs w:val="21"/>
              </w:rPr>
            </w:pPr>
            <w:bookmarkStart w:id="43" w:name="待定22" w:colFirst="1" w:colLast="2"/>
            <w:bookmarkEnd w:id="42"/>
            <w:r>
              <w:rPr>
                <w:rFonts w:ascii="宋体" w:hAnsi="宋体" w:cs="宋体" w:hint="eastAsia"/>
                <w:b/>
                <w:szCs w:val="21"/>
              </w:rPr>
              <w:t>中介机构</w:t>
            </w:r>
          </w:p>
        </w:tc>
        <w:tc>
          <w:tcPr>
            <w:tcW w:w="3501" w:type="dxa"/>
            <w:noWrap/>
            <w:vAlign w:val="center"/>
          </w:tcPr>
          <w:p w:rsidR="0095193E" w:rsidRDefault="00B84631">
            <w:pPr>
              <w:ind w:firstLine="422"/>
              <w:jc w:val="center"/>
              <w:rPr>
                <w:rFonts w:ascii="宋体" w:hAnsi="宋体" w:cs="宋体"/>
                <w:b/>
                <w:szCs w:val="21"/>
              </w:rPr>
            </w:pPr>
            <w:r>
              <w:rPr>
                <w:rFonts w:ascii="宋体" w:hAnsi="宋体" w:cs="宋体" w:hint="eastAsia"/>
                <w:b/>
                <w:szCs w:val="21"/>
              </w:rPr>
              <w:t>律</w:t>
            </w:r>
            <w:r>
              <w:rPr>
                <w:rFonts w:ascii="宋体" w:hAnsi="宋体" w:cs="宋体" w:hint="eastAsia"/>
                <w:b/>
                <w:szCs w:val="21"/>
              </w:rPr>
              <w:t xml:space="preserve"> </w:t>
            </w:r>
            <w:r>
              <w:rPr>
                <w:rFonts w:ascii="宋体" w:hAnsi="宋体" w:cs="宋体" w:hint="eastAsia"/>
                <w:b/>
                <w:szCs w:val="21"/>
              </w:rPr>
              <w:t>师</w:t>
            </w:r>
            <w:r>
              <w:rPr>
                <w:rFonts w:ascii="宋体" w:hAnsi="宋体" w:cs="宋体" w:hint="eastAsia"/>
                <w:b/>
                <w:szCs w:val="21"/>
              </w:rPr>
              <w:t xml:space="preserve"> </w:t>
            </w:r>
            <w:r>
              <w:rPr>
                <w:rFonts w:ascii="宋体" w:hAnsi="宋体" w:cs="宋体" w:hint="eastAsia"/>
                <w:b/>
                <w:szCs w:val="21"/>
              </w:rPr>
              <w:t>事</w:t>
            </w:r>
            <w:r>
              <w:rPr>
                <w:rFonts w:ascii="宋体" w:hAnsi="宋体" w:cs="宋体" w:hint="eastAsia"/>
                <w:b/>
                <w:szCs w:val="21"/>
              </w:rPr>
              <w:t xml:space="preserve"> </w:t>
            </w:r>
            <w:r>
              <w:rPr>
                <w:rFonts w:ascii="宋体" w:hAnsi="宋体" w:cs="宋体" w:hint="eastAsia"/>
                <w:b/>
                <w:szCs w:val="21"/>
              </w:rPr>
              <w:t>务</w:t>
            </w:r>
            <w:r>
              <w:rPr>
                <w:rFonts w:ascii="宋体" w:hAnsi="宋体" w:cs="宋体" w:hint="eastAsia"/>
                <w:b/>
                <w:szCs w:val="21"/>
              </w:rPr>
              <w:t xml:space="preserve"> </w:t>
            </w:r>
            <w:r>
              <w:rPr>
                <w:rFonts w:ascii="宋体" w:hAnsi="宋体" w:cs="宋体" w:hint="eastAsia"/>
                <w:b/>
                <w:szCs w:val="21"/>
              </w:rPr>
              <w:t>所</w:t>
            </w:r>
          </w:p>
        </w:tc>
        <w:tc>
          <w:tcPr>
            <w:tcW w:w="4350" w:type="dxa"/>
            <w:noWrap/>
            <w:vAlign w:val="center"/>
          </w:tcPr>
          <w:p w:rsidR="0095193E" w:rsidRDefault="00B84631">
            <w:pPr>
              <w:ind w:firstLine="420"/>
              <w:jc w:val="center"/>
              <w:rPr>
                <w:rFonts w:ascii="宋体" w:hAnsi="宋体" w:cs="宋体"/>
                <w:szCs w:val="21"/>
              </w:rPr>
            </w:pPr>
            <w:r>
              <w:rPr>
                <w:rFonts w:ascii="宋体" w:hAnsi="宋体" w:cs="宋体" w:hint="eastAsia"/>
                <w:szCs w:val="21"/>
              </w:rPr>
              <w:t>浙江法校（玉环）律师事务所</w:t>
            </w:r>
          </w:p>
        </w:tc>
      </w:tr>
      <w:bookmarkEnd w:id="43"/>
      <w:tr w:rsidR="0095193E">
        <w:trPr>
          <w:trHeight w:val="397"/>
        </w:trPr>
        <w:tc>
          <w:tcPr>
            <w:tcW w:w="1161" w:type="dxa"/>
            <w:vMerge/>
            <w:noWrap/>
            <w:vAlign w:val="center"/>
          </w:tcPr>
          <w:p w:rsidR="0095193E" w:rsidRDefault="0095193E">
            <w:pPr>
              <w:ind w:firstLine="422"/>
              <w:jc w:val="center"/>
              <w:rPr>
                <w:rFonts w:ascii="宋体" w:hAnsi="宋体" w:cs="宋体"/>
                <w:b/>
                <w:szCs w:val="21"/>
              </w:rPr>
            </w:pPr>
          </w:p>
        </w:tc>
        <w:tc>
          <w:tcPr>
            <w:tcW w:w="3501" w:type="dxa"/>
            <w:noWrap/>
            <w:vAlign w:val="center"/>
          </w:tcPr>
          <w:p w:rsidR="0095193E" w:rsidRDefault="00B84631">
            <w:pPr>
              <w:ind w:firstLine="422"/>
              <w:jc w:val="center"/>
              <w:rPr>
                <w:rFonts w:ascii="宋体" w:hAnsi="宋体" w:cs="宋体"/>
                <w:b/>
                <w:szCs w:val="21"/>
              </w:rPr>
            </w:pPr>
            <w:r>
              <w:rPr>
                <w:rFonts w:ascii="宋体" w:hAnsi="宋体" w:cs="宋体" w:hint="eastAsia"/>
                <w:b/>
                <w:szCs w:val="21"/>
              </w:rPr>
              <w:t>会</w:t>
            </w:r>
            <w:r>
              <w:rPr>
                <w:rFonts w:ascii="宋体" w:hAnsi="宋体" w:cs="宋体" w:hint="eastAsia"/>
                <w:b/>
                <w:szCs w:val="21"/>
              </w:rPr>
              <w:t xml:space="preserve"> </w:t>
            </w:r>
            <w:r>
              <w:rPr>
                <w:rFonts w:ascii="宋体" w:hAnsi="宋体" w:cs="宋体" w:hint="eastAsia"/>
                <w:b/>
                <w:szCs w:val="21"/>
              </w:rPr>
              <w:t>计</w:t>
            </w:r>
            <w:r>
              <w:rPr>
                <w:rFonts w:ascii="宋体" w:hAnsi="宋体" w:cs="宋体" w:hint="eastAsia"/>
                <w:b/>
                <w:szCs w:val="21"/>
              </w:rPr>
              <w:t xml:space="preserve"> </w:t>
            </w:r>
            <w:r>
              <w:rPr>
                <w:rFonts w:ascii="宋体" w:hAnsi="宋体" w:cs="宋体" w:hint="eastAsia"/>
                <w:b/>
                <w:szCs w:val="21"/>
              </w:rPr>
              <w:t>师</w:t>
            </w:r>
            <w:r>
              <w:rPr>
                <w:rFonts w:ascii="宋体" w:hAnsi="宋体" w:cs="宋体" w:hint="eastAsia"/>
                <w:b/>
                <w:szCs w:val="21"/>
              </w:rPr>
              <w:t xml:space="preserve"> </w:t>
            </w:r>
            <w:r>
              <w:rPr>
                <w:rFonts w:ascii="宋体" w:hAnsi="宋体" w:cs="宋体" w:hint="eastAsia"/>
                <w:b/>
                <w:szCs w:val="21"/>
              </w:rPr>
              <w:t>事</w:t>
            </w:r>
            <w:r>
              <w:rPr>
                <w:rFonts w:ascii="宋体" w:hAnsi="宋体" w:cs="宋体" w:hint="eastAsia"/>
                <w:b/>
                <w:szCs w:val="21"/>
              </w:rPr>
              <w:t xml:space="preserve"> </w:t>
            </w:r>
            <w:r>
              <w:rPr>
                <w:rFonts w:ascii="宋体" w:hAnsi="宋体" w:cs="宋体" w:hint="eastAsia"/>
                <w:b/>
                <w:szCs w:val="21"/>
              </w:rPr>
              <w:t>务</w:t>
            </w:r>
            <w:r>
              <w:rPr>
                <w:rFonts w:ascii="宋体" w:hAnsi="宋体" w:cs="宋体" w:hint="eastAsia"/>
                <w:b/>
                <w:szCs w:val="21"/>
              </w:rPr>
              <w:t xml:space="preserve"> </w:t>
            </w:r>
            <w:r>
              <w:rPr>
                <w:rFonts w:ascii="宋体" w:hAnsi="宋体" w:cs="宋体" w:hint="eastAsia"/>
                <w:b/>
                <w:szCs w:val="21"/>
              </w:rPr>
              <w:t>所</w:t>
            </w:r>
          </w:p>
        </w:tc>
        <w:tc>
          <w:tcPr>
            <w:tcW w:w="4350" w:type="dxa"/>
            <w:noWrap/>
            <w:vAlign w:val="center"/>
          </w:tcPr>
          <w:p w:rsidR="0095193E" w:rsidRDefault="00B84631">
            <w:pPr>
              <w:ind w:firstLineChars="0" w:firstLine="0"/>
              <w:jc w:val="center"/>
              <w:rPr>
                <w:rFonts w:ascii="宋体" w:hAnsi="宋体"/>
                <w:szCs w:val="21"/>
              </w:rPr>
            </w:pPr>
            <w:r>
              <w:rPr>
                <w:rFonts w:ascii="宋体" w:hAnsi="宋体" w:hint="eastAsia"/>
                <w:szCs w:val="21"/>
              </w:rPr>
              <w:t>浙江中永中天会计师事务所有限公司</w:t>
            </w:r>
          </w:p>
        </w:tc>
      </w:tr>
      <w:tr w:rsidR="0095193E">
        <w:trPr>
          <w:trHeight w:val="397"/>
        </w:trPr>
        <w:tc>
          <w:tcPr>
            <w:tcW w:w="1161" w:type="dxa"/>
            <w:vMerge/>
            <w:noWrap/>
            <w:vAlign w:val="center"/>
          </w:tcPr>
          <w:p w:rsidR="0095193E" w:rsidRDefault="0095193E">
            <w:pPr>
              <w:ind w:firstLine="422"/>
              <w:jc w:val="center"/>
              <w:rPr>
                <w:rFonts w:ascii="宋体" w:hAnsi="宋体" w:cs="宋体"/>
                <w:b/>
                <w:szCs w:val="21"/>
              </w:rPr>
            </w:pPr>
          </w:p>
        </w:tc>
        <w:tc>
          <w:tcPr>
            <w:tcW w:w="3501" w:type="dxa"/>
            <w:noWrap/>
            <w:vAlign w:val="center"/>
          </w:tcPr>
          <w:p w:rsidR="0095193E" w:rsidRDefault="00B84631">
            <w:pPr>
              <w:ind w:firstLine="422"/>
              <w:jc w:val="center"/>
              <w:rPr>
                <w:rFonts w:ascii="宋体" w:hAnsi="宋体" w:cs="宋体"/>
                <w:b/>
                <w:szCs w:val="21"/>
              </w:rPr>
            </w:pPr>
            <w:r>
              <w:rPr>
                <w:rFonts w:ascii="宋体" w:hAnsi="宋体" w:cs="宋体" w:hint="eastAsia"/>
                <w:b/>
                <w:szCs w:val="21"/>
              </w:rPr>
              <w:t>评</w:t>
            </w:r>
            <w:r>
              <w:rPr>
                <w:rFonts w:ascii="宋体" w:hAnsi="宋体" w:cs="宋体" w:hint="eastAsia"/>
                <w:b/>
                <w:szCs w:val="21"/>
              </w:rPr>
              <w:t xml:space="preserve"> </w:t>
            </w:r>
            <w:r>
              <w:rPr>
                <w:rFonts w:ascii="宋体" w:hAnsi="宋体" w:cs="宋体" w:hint="eastAsia"/>
                <w:b/>
                <w:szCs w:val="21"/>
              </w:rPr>
              <w:t>估</w:t>
            </w:r>
            <w:r>
              <w:rPr>
                <w:rFonts w:ascii="宋体" w:hAnsi="宋体" w:cs="宋体" w:hint="eastAsia"/>
                <w:b/>
                <w:szCs w:val="21"/>
              </w:rPr>
              <w:t xml:space="preserve"> </w:t>
            </w:r>
            <w:r>
              <w:rPr>
                <w:rFonts w:ascii="宋体" w:hAnsi="宋体" w:cs="宋体" w:hint="eastAsia"/>
                <w:b/>
                <w:szCs w:val="21"/>
              </w:rPr>
              <w:t>事</w:t>
            </w:r>
            <w:r>
              <w:rPr>
                <w:rFonts w:ascii="宋体" w:hAnsi="宋体" w:cs="宋体" w:hint="eastAsia"/>
                <w:b/>
                <w:szCs w:val="21"/>
              </w:rPr>
              <w:t xml:space="preserve"> </w:t>
            </w:r>
            <w:r>
              <w:rPr>
                <w:rFonts w:ascii="宋体" w:hAnsi="宋体" w:cs="宋体" w:hint="eastAsia"/>
                <w:b/>
                <w:szCs w:val="21"/>
              </w:rPr>
              <w:t>务</w:t>
            </w:r>
            <w:r>
              <w:rPr>
                <w:rFonts w:ascii="宋体" w:hAnsi="宋体" w:cs="宋体" w:hint="eastAsia"/>
                <w:b/>
                <w:szCs w:val="21"/>
              </w:rPr>
              <w:t xml:space="preserve"> </w:t>
            </w:r>
            <w:r>
              <w:rPr>
                <w:rFonts w:ascii="宋体" w:hAnsi="宋体" w:cs="宋体" w:hint="eastAsia"/>
                <w:b/>
                <w:szCs w:val="21"/>
              </w:rPr>
              <w:t>所</w:t>
            </w:r>
          </w:p>
        </w:tc>
        <w:tc>
          <w:tcPr>
            <w:tcW w:w="4350" w:type="dxa"/>
            <w:noWrap/>
            <w:vAlign w:val="center"/>
          </w:tcPr>
          <w:p w:rsidR="0095193E" w:rsidRDefault="00B84631">
            <w:pPr>
              <w:ind w:firstLineChars="0" w:firstLine="0"/>
              <w:jc w:val="center"/>
              <w:rPr>
                <w:rFonts w:ascii="宋体" w:hAnsi="宋体"/>
                <w:szCs w:val="21"/>
              </w:rPr>
            </w:pPr>
            <w:r>
              <w:rPr>
                <w:rFonts w:ascii="宋体" w:hAnsi="宋体" w:hint="eastAsia"/>
                <w:szCs w:val="21"/>
              </w:rPr>
              <w:t>台州中天资产评估有限公司</w:t>
            </w:r>
          </w:p>
        </w:tc>
      </w:tr>
      <w:tr w:rsidR="0095193E">
        <w:trPr>
          <w:trHeight w:val="397"/>
        </w:trPr>
        <w:tc>
          <w:tcPr>
            <w:tcW w:w="1161" w:type="dxa"/>
            <w:vMerge/>
            <w:noWrap/>
            <w:vAlign w:val="center"/>
          </w:tcPr>
          <w:p w:rsidR="0095193E" w:rsidRDefault="0095193E">
            <w:pPr>
              <w:ind w:firstLine="422"/>
              <w:jc w:val="center"/>
              <w:rPr>
                <w:rFonts w:ascii="宋体" w:hAnsi="宋体" w:cs="宋体"/>
                <w:b/>
                <w:szCs w:val="21"/>
              </w:rPr>
            </w:pPr>
          </w:p>
        </w:tc>
        <w:tc>
          <w:tcPr>
            <w:tcW w:w="3501" w:type="dxa"/>
            <w:noWrap/>
            <w:vAlign w:val="center"/>
          </w:tcPr>
          <w:p w:rsidR="0095193E" w:rsidRDefault="00B84631">
            <w:pPr>
              <w:ind w:firstLine="422"/>
              <w:jc w:val="center"/>
              <w:rPr>
                <w:rFonts w:ascii="宋体" w:hAnsi="宋体" w:cs="宋体"/>
                <w:b/>
                <w:szCs w:val="21"/>
              </w:rPr>
            </w:pPr>
            <w:r>
              <w:rPr>
                <w:rFonts w:ascii="宋体" w:hAnsi="宋体" w:cs="宋体" w:hint="eastAsia"/>
                <w:b/>
                <w:szCs w:val="21"/>
              </w:rPr>
              <w:t>评</w:t>
            </w:r>
            <w:r>
              <w:rPr>
                <w:rFonts w:ascii="宋体" w:hAnsi="宋体" w:cs="宋体" w:hint="eastAsia"/>
                <w:b/>
                <w:szCs w:val="21"/>
              </w:rPr>
              <w:t xml:space="preserve"> </w:t>
            </w:r>
            <w:r>
              <w:rPr>
                <w:rFonts w:ascii="宋体" w:hAnsi="宋体" w:cs="宋体" w:hint="eastAsia"/>
                <w:b/>
                <w:szCs w:val="21"/>
              </w:rPr>
              <w:t>估</w:t>
            </w:r>
            <w:r>
              <w:rPr>
                <w:rFonts w:ascii="宋体" w:hAnsi="宋体" w:cs="宋体" w:hint="eastAsia"/>
                <w:b/>
                <w:szCs w:val="21"/>
              </w:rPr>
              <w:t xml:space="preserve"> </w:t>
            </w:r>
            <w:r>
              <w:rPr>
                <w:rFonts w:ascii="宋体" w:hAnsi="宋体" w:cs="宋体" w:hint="eastAsia"/>
                <w:b/>
                <w:szCs w:val="21"/>
              </w:rPr>
              <w:t>基</w:t>
            </w:r>
            <w:r>
              <w:rPr>
                <w:rFonts w:ascii="宋体" w:hAnsi="宋体" w:cs="宋体" w:hint="eastAsia"/>
                <w:b/>
                <w:szCs w:val="21"/>
              </w:rPr>
              <w:t xml:space="preserve"> </w:t>
            </w:r>
            <w:r>
              <w:rPr>
                <w:rFonts w:ascii="宋体" w:hAnsi="宋体" w:cs="宋体" w:hint="eastAsia"/>
                <w:b/>
                <w:szCs w:val="21"/>
              </w:rPr>
              <w:t>准</w:t>
            </w:r>
            <w:r>
              <w:rPr>
                <w:rFonts w:ascii="宋体" w:hAnsi="宋体" w:cs="宋体" w:hint="eastAsia"/>
                <w:b/>
                <w:szCs w:val="21"/>
              </w:rPr>
              <w:t xml:space="preserve"> </w:t>
            </w:r>
            <w:r>
              <w:rPr>
                <w:rFonts w:ascii="宋体" w:hAnsi="宋体" w:cs="宋体" w:hint="eastAsia"/>
                <w:b/>
                <w:szCs w:val="21"/>
              </w:rPr>
              <w:t>日</w:t>
            </w:r>
          </w:p>
        </w:tc>
        <w:tc>
          <w:tcPr>
            <w:tcW w:w="4350" w:type="dxa"/>
            <w:noWrap/>
            <w:vAlign w:val="center"/>
          </w:tcPr>
          <w:p w:rsidR="0095193E" w:rsidRDefault="00B84631">
            <w:pPr>
              <w:ind w:firstLine="420"/>
              <w:jc w:val="center"/>
              <w:rPr>
                <w:rFonts w:ascii="宋体" w:hAnsi="宋体" w:cs="宋体"/>
                <w:szCs w:val="21"/>
              </w:rPr>
            </w:pPr>
            <w:r>
              <w:rPr>
                <w:rFonts w:ascii="宋体" w:hAnsi="宋体" w:cs="宋体" w:hint="eastAsia"/>
                <w:szCs w:val="21"/>
              </w:rPr>
              <w:t>20</w:t>
            </w:r>
            <w:r>
              <w:rPr>
                <w:rFonts w:ascii="宋体" w:hAnsi="宋体" w:cs="宋体" w:hint="eastAsia"/>
                <w:szCs w:val="21"/>
              </w:rPr>
              <w:t>21</w:t>
            </w:r>
            <w:r>
              <w:rPr>
                <w:rFonts w:ascii="宋体" w:hAnsi="宋体" w:cs="宋体" w:hint="eastAsia"/>
                <w:szCs w:val="21"/>
              </w:rPr>
              <w:t>年</w:t>
            </w:r>
            <w:r>
              <w:rPr>
                <w:rFonts w:ascii="宋体" w:hAnsi="宋体" w:cs="宋体" w:hint="eastAsia"/>
                <w:szCs w:val="21"/>
              </w:rPr>
              <w:t>3</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w:t>
            </w:r>
          </w:p>
        </w:tc>
      </w:tr>
      <w:tr w:rsidR="0095193E">
        <w:trPr>
          <w:trHeight w:val="397"/>
        </w:trPr>
        <w:tc>
          <w:tcPr>
            <w:tcW w:w="1161" w:type="dxa"/>
            <w:vMerge/>
            <w:noWrap/>
            <w:vAlign w:val="center"/>
          </w:tcPr>
          <w:p w:rsidR="0095193E" w:rsidRDefault="0095193E">
            <w:pPr>
              <w:ind w:firstLine="422"/>
              <w:jc w:val="center"/>
              <w:rPr>
                <w:rFonts w:ascii="宋体" w:hAnsi="宋体" w:cs="宋体"/>
                <w:b/>
                <w:szCs w:val="21"/>
              </w:rPr>
            </w:pPr>
          </w:p>
        </w:tc>
        <w:tc>
          <w:tcPr>
            <w:tcW w:w="3501" w:type="dxa"/>
            <w:noWrap/>
            <w:vAlign w:val="center"/>
          </w:tcPr>
          <w:p w:rsidR="0095193E" w:rsidRDefault="00B84631">
            <w:pPr>
              <w:ind w:firstLine="422"/>
              <w:jc w:val="center"/>
              <w:rPr>
                <w:rFonts w:ascii="宋体" w:hAnsi="宋体" w:cs="宋体"/>
                <w:b/>
                <w:szCs w:val="21"/>
              </w:rPr>
            </w:pPr>
            <w:r>
              <w:rPr>
                <w:rFonts w:ascii="宋体" w:hAnsi="宋体" w:cs="宋体" w:hint="eastAsia"/>
                <w:b/>
                <w:szCs w:val="21"/>
              </w:rPr>
              <w:t>评估核准（备案）机构</w:t>
            </w:r>
          </w:p>
        </w:tc>
        <w:tc>
          <w:tcPr>
            <w:tcW w:w="4350" w:type="dxa"/>
            <w:noWrap/>
            <w:vAlign w:val="center"/>
          </w:tcPr>
          <w:p w:rsidR="0095193E" w:rsidRDefault="00B84631">
            <w:pPr>
              <w:ind w:firstLineChars="0" w:firstLine="0"/>
              <w:jc w:val="center"/>
              <w:rPr>
                <w:rFonts w:ascii="宋体" w:hAnsi="宋体" w:cs="宋体"/>
                <w:szCs w:val="21"/>
              </w:rPr>
            </w:pPr>
            <w:r>
              <w:rPr>
                <w:rFonts w:ascii="宋体" w:hAnsi="宋体" w:cs="宋体" w:hint="eastAsia"/>
                <w:szCs w:val="21"/>
              </w:rPr>
              <w:t>玉环市人民政府国有资产监督管理办公室</w:t>
            </w:r>
          </w:p>
          <w:p w:rsidR="0095193E" w:rsidRDefault="00B84631">
            <w:pPr>
              <w:ind w:firstLine="420"/>
              <w:jc w:val="center"/>
              <w:rPr>
                <w:rFonts w:ascii="宋体" w:hAnsi="宋体" w:cs="宋体"/>
                <w:szCs w:val="21"/>
              </w:rPr>
            </w:pPr>
            <w:r>
              <w:rPr>
                <w:rFonts w:ascii="宋体" w:hAnsi="宋体" w:cs="宋体" w:hint="eastAsia"/>
                <w:szCs w:val="21"/>
              </w:rPr>
              <w:t>核准□</w:t>
            </w:r>
            <w:r>
              <w:rPr>
                <w:rFonts w:ascii="宋体" w:hAnsi="宋体" w:cs="宋体" w:hint="eastAsia"/>
                <w:szCs w:val="21"/>
              </w:rPr>
              <w:t xml:space="preserve">  </w:t>
            </w:r>
            <w:r>
              <w:rPr>
                <w:rFonts w:ascii="宋体" w:hAnsi="宋体" w:cs="宋体" w:hint="eastAsia"/>
                <w:szCs w:val="21"/>
              </w:rPr>
              <w:t>备案</w:t>
            </w:r>
            <w:r>
              <w:rPr>
                <w:rFonts w:ascii="宋体" w:hAnsi="宋体" w:cs="宋体" w:hint="eastAsia"/>
                <w:szCs w:val="21"/>
              </w:rPr>
              <w:sym w:font="Wingdings 2" w:char="0052"/>
            </w:r>
          </w:p>
        </w:tc>
      </w:tr>
      <w:tr w:rsidR="0095193E">
        <w:trPr>
          <w:trHeight w:val="397"/>
        </w:trPr>
        <w:tc>
          <w:tcPr>
            <w:tcW w:w="1161" w:type="dxa"/>
            <w:noWrap/>
            <w:vAlign w:val="center"/>
          </w:tcPr>
          <w:p w:rsidR="0095193E" w:rsidRDefault="00B84631">
            <w:pPr>
              <w:ind w:firstLineChars="0" w:firstLine="0"/>
              <w:jc w:val="center"/>
              <w:rPr>
                <w:rFonts w:ascii="宋体" w:hAnsi="宋体" w:cs="宋体"/>
                <w:b/>
                <w:szCs w:val="21"/>
              </w:rPr>
            </w:pPr>
            <w:bookmarkStart w:id="44" w:name="待定12" w:colFirst="1" w:colLast="1"/>
            <w:r>
              <w:rPr>
                <w:rFonts w:ascii="宋体" w:hAnsi="宋体" w:cs="宋体" w:hint="eastAsia"/>
                <w:b/>
                <w:szCs w:val="21"/>
              </w:rPr>
              <w:lastRenderedPageBreak/>
              <w:t>对受让方的要求</w:t>
            </w:r>
          </w:p>
        </w:tc>
        <w:tc>
          <w:tcPr>
            <w:tcW w:w="7851" w:type="dxa"/>
            <w:gridSpan w:val="2"/>
            <w:noWrap/>
            <w:vAlign w:val="center"/>
          </w:tcPr>
          <w:p w:rsidR="0095193E" w:rsidRDefault="00B84631">
            <w:pPr>
              <w:ind w:firstLineChars="0" w:firstLine="0"/>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）具有良好的商业信用及支付能力的境内企业</w:t>
            </w:r>
            <w:r>
              <w:rPr>
                <w:rFonts w:ascii="宋体" w:hAnsi="宋体" w:cs="宋体" w:hint="eastAsia"/>
                <w:szCs w:val="21"/>
              </w:rPr>
              <w:t>、</w:t>
            </w:r>
            <w:r>
              <w:rPr>
                <w:rFonts w:ascii="宋体" w:hAnsi="宋体" w:cs="宋体" w:hint="eastAsia"/>
                <w:szCs w:val="21"/>
              </w:rPr>
              <w:t>其他组织</w:t>
            </w:r>
            <w:r>
              <w:rPr>
                <w:rFonts w:ascii="宋体" w:hAnsi="宋体" w:cs="宋体" w:hint="eastAsia"/>
                <w:szCs w:val="21"/>
              </w:rPr>
              <w:t>或自然人</w:t>
            </w:r>
            <w:r>
              <w:rPr>
                <w:rFonts w:ascii="宋体" w:hAnsi="宋体" w:cs="宋体" w:hint="eastAsia"/>
                <w:szCs w:val="21"/>
              </w:rPr>
              <w:t>。</w:t>
            </w:r>
          </w:p>
          <w:p w:rsidR="0095193E" w:rsidRDefault="00B84631">
            <w:pPr>
              <w:ind w:firstLineChars="0" w:firstLine="0"/>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）意向</w:t>
            </w:r>
            <w:r>
              <w:rPr>
                <w:rFonts w:ascii="宋体" w:hAnsi="宋体" w:cs="宋体" w:hint="eastAsia"/>
                <w:szCs w:val="21"/>
              </w:rPr>
              <w:t>竞买人</w:t>
            </w:r>
            <w:r>
              <w:rPr>
                <w:rFonts w:ascii="宋体" w:hAnsi="宋体" w:cs="宋体" w:hint="eastAsia"/>
                <w:szCs w:val="21"/>
              </w:rPr>
              <w:t>承诺</w:t>
            </w:r>
            <w:r>
              <w:rPr>
                <w:rFonts w:ascii="宋体" w:hAnsi="宋体" w:cs="宋体" w:hint="eastAsia"/>
                <w:szCs w:val="21"/>
              </w:rPr>
              <w:t>强盛公司</w:t>
            </w:r>
            <w:r>
              <w:rPr>
                <w:rFonts w:ascii="宋体" w:hAnsi="宋体" w:cs="宋体" w:hint="eastAsia"/>
                <w:szCs w:val="21"/>
              </w:rPr>
              <w:t>继续履行已订立的所有合同（包括书面及非书面）。</w:t>
            </w:r>
          </w:p>
          <w:p w:rsidR="0095193E" w:rsidRDefault="00B84631">
            <w:pPr>
              <w:ind w:firstLineChars="0" w:firstLine="0"/>
              <w:jc w:val="left"/>
              <w:rPr>
                <w:rFonts w:ascii="宋体" w:hAnsi="宋体" w:cs="宋体"/>
                <w:sz w:val="18"/>
                <w:szCs w:val="18"/>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）本项目不接受联合体摘牌。</w:t>
            </w:r>
          </w:p>
        </w:tc>
      </w:tr>
      <w:bookmarkEnd w:id="44"/>
    </w:tbl>
    <w:p w:rsidR="0095193E" w:rsidRDefault="0095193E">
      <w:pPr>
        <w:ind w:firstLine="422"/>
        <w:rPr>
          <w:rFonts w:ascii="宋体" w:hAnsi="宋体" w:cs="宋体"/>
          <w:b/>
          <w:szCs w:val="21"/>
        </w:rPr>
      </w:pPr>
    </w:p>
    <w:p w:rsidR="0095193E" w:rsidRDefault="0095193E">
      <w:pPr>
        <w:ind w:firstLineChars="0" w:firstLine="0"/>
        <w:jc w:val="center"/>
        <w:rPr>
          <w:rFonts w:ascii="黑体" w:eastAsia="黑体"/>
          <w:b/>
          <w:spacing w:val="12"/>
          <w:sz w:val="36"/>
          <w:szCs w:val="36"/>
        </w:rPr>
      </w:pPr>
    </w:p>
    <w:p w:rsidR="0095193E" w:rsidRDefault="0095193E">
      <w:pPr>
        <w:ind w:firstLineChars="0" w:firstLine="0"/>
        <w:jc w:val="center"/>
        <w:rPr>
          <w:rFonts w:ascii="黑体" w:eastAsia="黑体"/>
          <w:b/>
          <w:spacing w:val="12"/>
          <w:sz w:val="36"/>
          <w:szCs w:val="36"/>
        </w:rPr>
        <w:sectPr w:rsidR="0095193E">
          <w:pgSz w:w="11906" w:h="16838"/>
          <w:pgMar w:top="1701" w:right="1474" w:bottom="1701" w:left="1587" w:header="851" w:footer="992" w:gutter="0"/>
          <w:pgNumType w:fmt="numberInDash"/>
          <w:cols w:space="425"/>
          <w:docGrid w:type="lines" w:linePitch="312"/>
        </w:sectPr>
      </w:pPr>
    </w:p>
    <w:p w:rsidR="0095193E" w:rsidRDefault="00B84631">
      <w:pPr>
        <w:ind w:firstLineChars="0" w:firstLine="0"/>
        <w:jc w:val="center"/>
        <w:rPr>
          <w:sz w:val="36"/>
          <w:szCs w:val="36"/>
        </w:rPr>
      </w:pPr>
      <w:r>
        <w:rPr>
          <w:rFonts w:ascii="黑体" w:eastAsia="黑体" w:hint="eastAsia"/>
          <w:b/>
          <w:spacing w:val="12"/>
          <w:sz w:val="36"/>
          <w:szCs w:val="36"/>
        </w:rPr>
        <w:lastRenderedPageBreak/>
        <w:t>台州市产权交易所有限公司</w:t>
      </w:r>
      <w:r>
        <w:rPr>
          <w:rFonts w:hint="eastAsia"/>
        </w:rPr>
        <w:br/>
      </w:r>
      <w:r>
        <w:rPr>
          <w:rFonts w:ascii="黑体" w:eastAsia="黑体" w:hint="eastAsia"/>
          <w:b/>
          <w:spacing w:val="12"/>
          <w:sz w:val="36"/>
          <w:szCs w:val="36"/>
        </w:rPr>
        <w:t>简</w:t>
      </w:r>
      <w:r>
        <w:rPr>
          <w:rFonts w:ascii="黑体" w:eastAsia="黑体" w:hint="eastAsia"/>
          <w:b/>
          <w:spacing w:val="12"/>
          <w:sz w:val="36"/>
          <w:szCs w:val="36"/>
        </w:rPr>
        <w:t xml:space="preserve">  </w:t>
      </w:r>
      <w:r>
        <w:rPr>
          <w:rFonts w:ascii="黑体" w:eastAsia="黑体" w:hint="eastAsia"/>
          <w:b/>
          <w:spacing w:val="12"/>
          <w:sz w:val="36"/>
          <w:szCs w:val="36"/>
        </w:rPr>
        <w:t>介</w:t>
      </w:r>
    </w:p>
    <w:p w:rsidR="0095193E" w:rsidRDefault="00B84631">
      <w:pPr>
        <w:spacing w:line="348" w:lineRule="auto"/>
        <w:ind w:firstLine="480"/>
        <w:rPr>
          <w:rFonts w:ascii="宋体" w:hAnsi="宋体"/>
          <w:sz w:val="24"/>
        </w:rPr>
      </w:pPr>
      <w:r>
        <w:rPr>
          <w:rFonts w:ascii="宋体" w:hAnsi="宋体" w:hint="eastAsia"/>
          <w:sz w:val="24"/>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rsidR="0095193E" w:rsidRDefault="00B84631">
      <w:pPr>
        <w:spacing w:line="348" w:lineRule="auto"/>
        <w:ind w:firstLine="480"/>
        <w:rPr>
          <w:rFonts w:ascii="宋体" w:hAnsi="宋体"/>
          <w:sz w:val="24"/>
        </w:rPr>
      </w:pPr>
      <w:r>
        <w:rPr>
          <w:rFonts w:ascii="宋体" w:hAnsi="宋体" w:hint="eastAsia"/>
          <w:sz w:val="24"/>
        </w:rPr>
        <w:t>台州市产权交易所有限公司为全市各类国有资本的流动、国企采购、非上市民营企业的产权转让、公共资源交易以及其他各类产权交易提供服务。</w:t>
      </w:r>
    </w:p>
    <w:p w:rsidR="0095193E" w:rsidRDefault="00B84631">
      <w:pPr>
        <w:spacing w:line="348" w:lineRule="auto"/>
        <w:ind w:firstLine="480"/>
        <w:rPr>
          <w:rFonts w:ascii="宋体" w:hAnsi="宋体"/>
          <w:sz w:val="24"/>
        </w:rPr>
      </w:pPr>
      <w:r>
        <w:rPr>
          <w:rFonts w:ascii="宋体" w:hAnsi="宋体" w:hint="eastAsia"/>
          <w:sz w:val="24"/>
        </w:rPr>
        <w:t>台州市产权交易所有限公司的业务领域为：</w:t>
      </w:r>
    </w:p>
    <w:p w:rsidR="0095193E" w:rsidRDefault="00B84631">
      <w:pPr>
        <w:spacing w:line="348" w:lineRule="auto"/>
        <w:ind w:firstLine="480"/>
        <w:rPr>
          <w:rFonts w:ascii="宋体" w:hAnsi="宋体"/>
          <w:sz w:val="24"/>
        </w:rPr>
      </w:pPr>
      <w:r>
        <w:rPr>
          <w:rFonts w:ascii="宋体" w:hAnsi="宋体" w:hint="eastAsia"/>
          <w:sz w:val="24"/>
        </w:rPr>
        <w:t>1.</w:t>
      </w:r>
      <w:r>
        <w:rPr>
          <w:rFonts w:ascii="宋体" w:hAnsi="宋体" w:hint="eastAsia"/>
          <w:sz w:val="24"/>
        </w:rPr>
        <w:t>国有企业、企</w:t>
      </w:r>
      <w:r>
        <w:rPr>
          <w:rFonts w:ascii="宋体" w:hAnsi="宋体" w:hint="eastAsia"/>
          <w:sz w:val="24"/>
        </w:rPr>
        <w:t>事业单位的国有产权转让服务（股权、房屋、设备、债权、知识产权等）</w:t>
      </w:r>
      <w:r>
        <w:rPr>
          <w:rFonts w:ascii="宋体" w:hAnsi="宋体" w:hint="eastAsia"/>
          <w:sz w:val="24"/>
        </w:rPr>
        <w:t>；</w:t>
      </w:r>
    </w:p>
    <w:p w:rsidR="0095193E" w:rsidRDefault="00B84631">
      <w:pPr>
        <w:spacing w:line="348" w:lineRule="auto"/>
        <w:ind w:firstLine="480"/>
        <w:rPr>
          <w:rFonts w:ascii="宋体" w:hAnsi="宋体"/>
          <w:sz w:val="24"/>
        </w:rPr>
      </w:pPr>
      <w:r>
        <w:rPr>
          <w:rFonts w:ascii="宋体" w:hAnsi="宋体" w:hint="eastAsia"/>
          <w:sz w:val="24"/>
        </w:rPr>
        <w:t>2.</w:t>
      </w:r>
      <w:r>
        <w:rPr>
          <w:rFonts w:ascii="宋体" w:hAnsi="宋体" w:hint="eastAsia"/>
          <w:sz w:val="24"/>
        </w:rPr>
        <w:t>各类企业增资服务</w:t>
      </w:r>
      <w:r>
        <w:rPr>
          <w:rFonts w:ascii="宋体" w:hAnsi="宋体" w:hint="eastAsia"/>
          <w:sz w:val="24"/>
        </w:rPr>
        <w:t>；</w:t>
      </w:r>
    </w:p>
    <w:p w:rsidR="0095193E" w:rsidRDefault="00B84631">
      <w:pPr>
        <w:spacing w:line="348" w:lineRule="auto"/>
        <w:ind w:firstLine="480"/>
        <w:rPr>
          <w:rFonts w:ascii="宋体" w:hAnsi="宋体"/>
          <w:sz w:val="24"/>
        </w:rPr>
      </w:pPr>
      <w:r>
        <w:rPr>
          <w:rFonts w:ascii="宋体" w:hAnsi="宋体" w:hint="eastAsia"/>
          <w:sz w:val="24"/>
        </w:rPr>
        <w:t>3.</w:t>
      </w:r>
      <w:r>
        <w:rPr>
          <w:rFonts w:ascii="宋体" w:hAnsi="宋体" w:hint="eastAsia"/>
          <w:sz w:val="24"/>
        </w:rPr>
        <w:t>非上市民营企业的产权转让服务（股权、房屋、设备、债权、知识产权等）</w:t>
      </w:r>
      <w:r>
        <w:rPr>
          <w:rFonts w:ascii="宋体" w:hAnsi="宋体" w:hint="eastAsia"/>
          <w:sz w:val="24"/>
        </w:rPr>
        <w:t>；</w:t>
      </w:r>
    </w:p>
    <w:p w:rsidR="0095193E" w:rsidRDefault="00B84631">
      <w:pPr>
        <w:spacing w:line="348" w:lineRule="auto"/>
        <w:ind w:firstLine="480"/>
        <w:rPr>
          <w:rFonts w:ascii="宋体" w:hAnsi="宋体"/>
          <w:sz w:val="24"/>
        </w:rPr>
      </w:pPr>
      <w:r>
        <w:rPr>
          <w:rFonts w:ascii="宋体" w:hAnsi="宋体" w:hint="eastAsia"/>
          <w:sz w:val="24"/>
        </w:rPr>
        <w:t>4.</w:t>
      </w:r>
      <w:r>
        <w:rPr>
          <w:rFonts w:ascii="宋体" w:hAnsi="宋体" w:hint="eastAsia"/>
          <w:sz w:val="24"/>
        </w:rPr>
        <w:t>房屋租赁服务</w:t>
      </w:r>
      <w:r>
        <w:rPr>
          <w:rFonts w:ascii="宋体" w:hAnsi="宋体" w:hint="eastAsia"/>
          <w:sz w:val="24"/>
        </w:rPr>
        <w:t>；</w:t>
      </w:r>
    </w:p>
    <w:p w:rsidR="0095193E" w:rsidRDefault="00B84631">
      <w:pPr>
        <w:spacing w:line="348" w:lineRule="auto"/>
        <w:ind w:firstLine="480"/>
        <w:rPr>
          <w:rFonts w:ascii="宋体" w:hAnsi="宋体"/>
          <w:sz w:val="24"/>
        </w:rPr>
      </w:pPr>
      <w:r>
        <w:rPr>
          <w:rFonts w:ascii="宋体" w:hAnsi="宋体" w:hint="eastAsia"/>
          <w:sz w:val="24"/>
        </w:rPr>
        <w:t>5.</w:t>
      </w:r>
      <w:r>
        <w:rPr>
          <w:rFonts w:ascii="宋体" w:hAnsi="宋体" w:hint="eastAsia"/>
          <w:sz w:val="24"/>
        </w:rPr>
        <w:t>国企采购服务</w:t>
      </w:r>
      <w:r>
        <w:rPr>
          <w:rFonts w:ascii="宋体" w:hAnsi="宋体" w:hint="eastAsia"/>
          <w:sz w:val="24"/>
        </w:rPr>
        <w:t>；</w:t>
      </w:r>
    </w:p>
    <w:p w:rsidR="0095193E" w:rsidRDefault="00B84631">
      <w:pPr>
        <w:spacing w:line="348" w:lineRule="auto"/>
        <w:ind w:firstLine="480"/>
        <w:rPr>
          <w:rFonts w:ascii="宋体" w:hAnsi="宋体"/>
          <w:sz w:val="24"/>
        </w:rPr>
      </w:pPr>
      <w:r>
        <w:rPr>
          <w:rFonts w:ascii="宋体" w:hAnsi="宋体" w:hint="eastAsia"/>
          <w:sz w:val="24"/>
        </w:rPr>
        <w:t>6.</w:t>
      </w:r>
      <w:r>
        <w:rPr>
          <w:rFonts w:ascii="宋体" w:hAnsi="宋体" w:hint="eastAsia"/>
          <w:sz w:val="24"/>
        </w:rPr>
        <w:t>招商引资服务</w:t>
      </w:r>
      <w:r>
        <w:rPr>
          <w:rFonts w:ascii="宋体" w:hAnsi="宋体" w:hint="eastAsia"/>
          <w:sz w:val="24"/>
        </w:rPr>
        <w:t>；</w:t>
      </w:r>
    </w:p>
    <w:p w:rsidR="0095193E" w:rsidRDefault="00B84631">
      <w:pPr>
        <w:spacing w:line="348" w:lineRule="auto"/>
        <w:ind w:firstLine="480"/>
        <w:rPr>
          <w:rFonts w:ascii="宋体" w:hAnsi="宋体"/>
          <w:sz w:val="24"/>
        </w:rPr>
      </w:pPr>
      <w:r>
        <w:rPr>
          <w:rFonts w:ascii="宋体" w:hAnsi="宋体" w:hint="eastAsia"/>
          <w:sz w:val="24"/>
        </w:rPr>
        <w:t>7.</w:t>
      </w:r>
      <w:r>
        <w:rPr>
          <w:rFonts w:ascii="宋体" w:hAnsi="宋体" w:hint="eastAsia"/>
          <w:sz w:val="24"/>
        </w:rPr>
        <w:t>项目合作及投融资服务</w:t>
      </w:r>
      <w:r>
        <w:rPr>
          <w:rFonts w:ascii="宋体" w:hAnsi="宋体" w:hint="eastAsia"/>
          <w:sz w:val="24"/>
        </w:rPr>
        <w:t>；</w:t>
      </w:r>
    </w:p>
    <w:p w:rsidR="0095193E" w:rsidRDefault="00B84631">
      <w:pPr>
        <w:spacing w:line="348" w:lineRule="auto"/>
        <w:ind w:firstLine="480"/>
        <w:rPr>
          <w:rFonts w:ascii="宋体" w:hAnsi="宋体"/>
          <w:sz w:val="24"/>
        </w:rPr>
      </w:pPr>
      <w:r>
        <w:rPr>
          <w:rFonts w:ascii="宋体" w:hAnsi="宋体" w:hint="eastAsia"/>
          <w:sz w:val="24"/>
        </w:rPr>
        <w:t>8.</w:t>
      </w:r>
      <w:r>
        <w:rPr>
          <w:rFonts w:ascii="宋体" w:hAnsi="宋体" w:hint="eastAsia"/>
          <w:sz w:val="24"/>
        </w:rPr>
        <w:t>各种相关的培训、咨询业务。</w:t>
      </w:r>
    </w:p>
    <w:p w:rsidR="0095193E" w:rsidRDefault="00B84631">
      <w:pPr>
        <w:spacing w:line="348" w:lineRule="auto"/>
        <w:ind w:firstLine="480"/>
        <w:rPr>
          <w:rFonts w:ascii="宋体" w:hAnsi="宋体"/>
          <w:sz w:val="24"/>
        </w:rPr>
      </w:pPr>
      <w:r>
        <w:rPr>
          <w:rFonts w:ascii="宋体" w:hAnsi="宋体" w:hint="eastAsia"/>
          <w:sz w:val="24"/>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rsidR="0095193E" w:rsidRDefault="00B84631">
      <w:pPr>
        <w:spacing w:line="348" w:lineRule="auto"/>
        <w:ind w:firstLine="480"/>
        <w:rPr>
          <w:rFonts w:ascii="宋体" w:hAnsi="宋体"/>
          <w:sz w:val="24"/>
        </w:rPr>
      </w:pPr>
      <w:r>
        <w:rPr>
          <w:rFonts w:ascii="宋体" w:hAnsi="宋体" w:hint="eastAsia"/>
          <w:sz w:val="24"/>
        </w:rPr>
        <w:t>台州市产权交易所通过对产权交易的成功运作，事实证明产权“阳光交易”，程序规范化，操作市场化，</w:t>
      </w:r>
      <w:r>
        <w:rPr>
          <w:rFonts w:ascii="宋体" w:hAnsi="宋体" w:hint="eastAsia"/>
          <w:sz w:val="24"/>
        </w:rPr>
        <w:t>能</w:t>
      </w:r>
      <w:r>
        <w:rPr>
          <w:rFonts w:ascii="宋体" w:hAnsi="宋体" w:hint="eastAsia"/>
          <w:sz w:val="24"/>
        </w:rPr>
        <w:t>更好地满足企业在资产盘活、增资扩股、资源引进、融资等多方面的需求</w:t>
      </w:r>
      <w:r>
        <w:rPr>
          <w:rFonts w:ascii="宋体" w:hAnsi="宋体" w:hint="eastAsia"/>
          <w:sz w:val="24"/>
        </w:rPr>
        <w:t>，</w:t>
      </w:r>
      <w:r>
        <w:rPr>
          <w:rFonts w:ascii="宋体" w:hAnsi="宋体" w:hint="eastAsia"/>
          <w:sz w:val="24"/>
        </w:rPr>
        <w:t>实现国有资产的保值增值。</w:t>
      </w:r>
    </w:p>
    <w:p w:rsidR="0095193E" w:rsidRDefault="00B84631">
      <w:pPr>
        <w:spacing w:line="348" w:lineRule="auto"/>
        <w:ind w:firstLine="480"/>
      </w:pPr>
      <w:r>
        <w:rPr>
          <w:rFonts w:ascii="宋体" w:hAnsi="宋体" w:hint="eastAsia"/>
          <w:sz w:val="24"/>
        </w:rPr>
        <w:t>台州市产权交易所有限公司位于台州市市府大道</w:t>
      </w:r>
      <w:r>
        <w:rPr>
          <w:rFonts w:ascii="宋体" w:hAnsi="宋体" w:hint="eastAsia"/>
          <w:sz w:val="24"/>
        </w:rPr>
        <w:t>777</w:t>
      </w:r>
      <w:r>
        <w:rPr>
          <w:rFonts w:ascii="宋体" w:hAnsi="宋体" w:hint="eastAsia"/>
          <w:sz w:val="24"/>
        </w:rPr>
        <w:t>号浙江民泰商业银行五楼，邮编：</w:t>
      </w:r>
      <w:r>
        <w:rPr>
          <w:rFonts w:ascii="宋体" w:hAnsi="宋体" w:hint="eastAsia"/>
          <w:sz w:val="24"/>
        </w:rPr>
        <w:t>318000</w:t>
      </w:r>
      <w:r>
        <w:rPr>
          <w:rFonts w:ascii="宋体" w:hAnsi="宋体" w:hint="eastAsia"/>
          <w:sz w:val="24"/>
        </w:rPr>
        <w:t>，电话：</w:t>
      </w:r>
      <w:r>
        <w:rPr>
          <w:rFonts w:ascii="宋体" w:hAnsi="宋体" w:hint="eastAsia"/>
          <w:sz w:val="24"/>
        </w:rPr>
        <w:t>0576-88685180</w:t>
      </w:r>
      <w:r>
        <w:rPr>
          <w:rFonts w:ascii="宋体" w:hAnsi="宋体" w:hint="eastAsia"/>
          <w:sz w:val="24"/>
        </w:rPr>
        <w:t>，传真：</w:t>
      </w:r>
      <w:r>
        <w:rPr>
          <w:rFonts w:ascii="宋体" w:hAnsi="宋体" w:hint="eastAsia"/>
          <w:sz w:val="24"/>
        </w:rPr>
        <w:t>0576-88685177</w:t>
      </w:r>
      <w:r>
        <w:rPr>
          <w:rFonts w:ascii="宋体" w:hAnsi="宋体" w:hint="eastAsia"/>
          <w:sz w:val="24"/>
        </w:rPr>
        <w:t>，网址</w:t>
      </w:r>
      <w:r>
        <w:rPr>
          <w:rFonts w:ascii="宋体" w:hAnsi="宋体" w:hint="eastAsia"/>
          <w:sz w:val="24"/>
        </w:rPr>
        <w:t>:www.tzpre.com</w:t>
      </w:r>
      <w:r>
        <w:rPr>
          <w:rFonts w:ascii="宋体" w:hAnsi="宋体" w:hint="eastAsia"/>
          <w:sz w:val="24"/>
        </w:rPr>
        <w:t>。</w:t>
      </w:r>
    </w:p>
    <w:p w:rsidR="0095193E" w:rsidRDefault="00B84631">
      <w:pPr>
        <w:spacing w:line="336" w:lineRule="auto"/>
        <w:ind w:firstLineChars="0" w:firstLine="0"/>
        <w:rPr>
          <w:sz w:val="28"/>
          <w:szCs w:val="28"/>
        </w:rPr>
      </w:pPr>
      <w:r>
        <w:rPr>
          <w:rFonts w:ascii="黑体" w:eastAsia="黑体" w:hAnsi="黑体" w:cs="黑体" w:hint="eastAsia"/>
          <w:sz w:val="32"/>
          <w:szCs w:val="32"/>
        </w:rPr>
        <w:lastRenderedPageBreak/>
        <w:t>附件</w:t>
      </w:r>
    </w:p>
    <w:p w:rsidR="0095193E" w:rsidRDefault="00B84631">
      <w:pPr>
        <w:spacing w:line="360" w:lineRule="auto"/>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中天评报</w:t>
      </w:r>
      <w:r>
        <w:rPr>
          <w:rFonts w:ascii="方正小标宋简体" w:eastAsia="方正小标宋简体" w:hAnsi="方正小标宋简体" w:cs="方正小标宋简体" w:hint="eastAsia"/>
          <w:sz w:val="44"/>
          <w:szCs w:val="44"/>
        </w:rPr>
        <w:t>[2021]</w:t>
      </w:r>
      <w:r>
        <w:rPr>
          <w:rFonts w:ascii="方正小标宋简体" w:eastAsia="方正小标宋简体" w:hAnsi="方正小标宋简体" w:cs="方正小标宋简体" w:hint="eastAsia"/>
          <w:sz w:val="44"/>
          <w:szCs w:val="44"/>
        </w:rPr>
        <w:t>第</w:t>
      </w:r>
      <w:r>
        <w:rPr>
          <w:rFonts w:ascii="方正小标宋简体" w:eastAsia="方正小标宋简体" w:hAnsi="方正小标宋简体" w:cs="方正小标宋简体" w:hint="eastAsia"/>
          <w:sz w:val="44"/>
          <w:szCs w:val="44"/>
        </w:rPr>
        <w:t>085</w:t>
      </w:r>
      <w:r>
        <w:rPr>
          <w:rFonts w:ascii="方正小标宋简体" w:eastAsia="方正小标宋简体" w:hAnsi="方正小标宋简体" w:cs="方正小标宋简体" w:hint="eastAsia"/>
          <w:sz w:val="44"/>
          <w:szCs w:val="44"/>
        </w:rPr>
        <w:t>号评估报告</w:t>
      </w:r>
      <w:r>
        <w:rPr>
          <w:rFonts w:ascii="方正小标宋简体" w:eastAsia="方正小标宋简体" w:hAnsi="方正小标宋简体" w:cs="方正小标宋简体" w:hint="eastAsia"/>
          <w:sz w:val="44"/>
          <w:szCs w:val="44"/>
        </w:rPr>
        <w:t>中第十一项特别事项说明</w:t>
      </w:r>
    </w:p>
    <w:p w:rsidR="0095193E" w:rsidRDefault="00B84631">
      <w:pPr>
        <w:spacing w:line="336" w:lineRule="auto"/>
        <w:ind w:firstLine="480"/>
        <w:rPr>
          <w:rFonts w:ascii="宋体" w:hAnsi="宋体"/>
          <w:sz w:val="24"/>
        </w:rPr>
      </w:pPr>
      <w:r>
        <w:rPr>
          <w:rFonts w:ascii="宋体" w:hAnsi="宋体"/>
          <w:noProof/>
          <w:sz w:val="24"/>
        </w:rPr>
        <w:drawing>
          <wp:inline distT="0" distB="0" distL="114300" distR="114300">
            <wp:extent cx="5345430" cy="6723380"/>
            <wp:effectExtent l="0" t="0" r="7620" b="1270"/>
            <wp:docPr id="3" name="图片 3" descr="Image_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age_00023"/>
                    <pic:cNvPicPr>
                      <a:picLocks noChangeAspect="1"/>
                    </pic:cNvPicPr>
                  </pic:nvPicPr>
                  <pic:blipFill>
                    <a:blip r:embed="rId15" cstate="print"/>
                    <a:stretch>
                      <a:fillRect/>
                    </a:stretch>
                  </pic:blipFill>
                  <pic:spPr>
                    <a:xfrm>
                      <a:off x="0" y="0"/>
                      <a:ext cx="5345430" cy="6723380"/>
                    </a:xfrm>
                    <a:prstGeom prst="rect">
                      <a:avLst/>
                    </a:prstGeom>
                  </pic:spPr>
                </pic:pic>
              </a:graphicData>
            </a:graphic>
          </wp:inline>
        </w:drawing>
      </w:r>
    </w:p>
    <w:p w:rsidR="0095193E" w:rsidRDefault="0095193E">
      <w:pPr>
        <w:spacing w:line="336" w:lineRule="auto"/>
        <w:ind w:firstLine="480"/>
        <w:rPr>
          <w:rFonts w:ascii="宋体" w:hAnsi="宋体"/>
          <w:sz w:val="24"/>
        </w:rPr>
      </w:pPr>
    </w:p>
    <w:p w:rsidR="0095193E" w:rsidRDefault="0095193E">
      <w:pPr>
        <w:spacing w:line="336" w:lineRule="auto"/>
        <w:ind w:firstLine="480"/>
        <w:rPr>
          <w:rFonts w:ascii="宋体" w:hAnsi="宋体"/>
          <w:sz w:val="24"/>
        </w:rPr>
      </w:pPr>
    </w:p>
    <w:p w:rsidR="0095193E" w:rsidRDefault="0095193E">
      <w:pPr>
        <w:spacing w:line="336" w:lineRule="auto"/>
        <w:ind w:firstLineChars="0" w:firstLine="0"/>
        <w:rPr>
          <w:rFonts w:ascii="宋体" w:hAnsi="宋体"/>
          <w:sz w:val="24"/>
        </w:rPr>
      </w:pPr>
    </w:p>
    <w:p w:rsidR="0095193E" w:rsidRDefault="00B84631">
      <w:pPr>
        <w:spacing w:line="336" w:lineRule="auto"/>
        <w:ind w:firstLine="480"/>
        <w:rPr>
          <w:rFonts w:ascii="宋体" w:hAnsi="宋体"/>
          <w:sz w:val="24"/>
        </w:rPr>
      </w:pPr>
      <w:r>
        <w:rPr>
          <w:rFonts w:ascii="宋体" w:hAnsi="宋体"/>
          <w:noProof/>
          <w:sz w:val="24"/>
        </w:rPr>
        <w:drawing>
          <wp:inline distT="0" distB="0" distL="114300" distR="114300">
            <wp:extent cx="5266690" cy="7433310"/>
            <wp:effectExtent l="0" t="0" r="10160" b="15240"/>
            <wp:docPr id="9" name="图片 9" descr="Image_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age_00024"/>
                    <pic:cNvPicPr>
                      <a:picLocks noChangeAspect="1"/>
                    </pic:cNvPicPr>
                  </pic:nvPicPr>
                  <pic:blipFill>
                    <a:blip r:embed="rId16" cstate="print"/>
                    <a:stretch>
                      <a:fillRect/>
                    </a:stretch>
                  </pic:blipFill>
                  <pic:spPr>
                    <a:xfrm>
                      <a:off x="0" y="0"/>
                      <a:ext cx="5266690" cy="7433310"/>
                    </a:xfrm>
                    <a:prstGeom prst="rect">
                      <a:avLst/>
                    </a:prstGeom>
                  </pic:spPr>
                </pic:pic>
              </a:graphicData>
            </a:graphic>
          </wp:inline>
        </w:drawing>
      </w:r>
    </w:p>
    <w:p w:rsidR="0095193E" w:rsidRDefault="0095193E">
      <w:pPr>
        <w:spacing w:line="336" w:lineRule="auto"/>
        <w:ind w:firstLine="480"/>
        <w:rPr>
          <w:rFonts w:ascii="宋体" w:hAnsi="宋体"/>
          <w:sz w:val="24"/>
        </w:rPr>
      </w:pPr>
    </w:p>
    <w:p w:rsidR="0095193E" w:rsidRDefault="0095193E">
      <w:pPr>
        <w:spacing w:line="336" w:lineRule="auto"/>
        <w:ind w:firstLineChars="0" w:firstLine="0"/>
        <w:rPr>
          <w:rFonts w:ascii="宋体" w:hAnsi="宋体"/>
          <w:sz w:val="24"/>
        </w:rPr>
      </w:pPr>
    </w:p>
    <w:p w:rsidR="0095193E" w:rsidRDefault="00B84631">
      <w:pPr>
        <w:spacing w:line="336" w:lineRule="auto"/>
        <w:ind w:firstLine="480"/>
        <w:rPr>
          <w:rFonts w:ascii="宋体" w:hAnsi="宋体"/>
          <w:sz w:val="24"/>
        </w:rPr>
      </w:pPr>
      <w:r>
        <w:rPr>
          <w:rFonts w:ascii="宋体" w:hAnsi="宋体"/>
          <w:noProof/>
          <w:sz w:val="24"/>
        </w:rPr>
        <w:drawing>
          <wp:inline distT="0" distB="0" distL="114300" distR="114300">
            <wp:extent cx="5268595" cy="7412355"/>
            <wp:effectExtent l="0" t="0" r="8255" b="17145"/>
            <wp:docPr id="10" name="图片 10" descr="Image_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age_00025"/>
                    <pic:cNvPicPr>
                      <a:picLocks noChangeAspect="1"/>
                    </pic:cNvPicPr>
                  </pic:nvPicPr>
                  <pic:blipFill>
                    <a:blip r:embed="rId17" cstate="print"/>
                    <a:stretch>
                      <a:fillRect/>
                    </a:stretch>
                  </pic:blipFill>
                  <pic:spPr>
                    <a:xfrm>
                      <a:off x="0" y="0"/>
                      <a:ext cx="5268595" cy="7412355"/>
                    </a:xfrm>
                    <a:prstGeom prst="rect">
                      <a:avLst/>
                    </a:prstGeom>
                  </pic:spPr>
                </pic:pic>
              </a:graphicData>
            </a:graphic>
          </wp:inline>
        </w:drawing>
      </w:r>
    </w:p>
    <w:p w:rsidR="0095193E" w:rsidRDefault="0095193E">
      <w:pPr>
        <w:spacing w:line="336" w:lineRule="auto"/>
        <w:ind w:firstLine="480"/>
        <w:rPr>
          <w:rFonts w:ascii="宋体" w:hAnsi="宋体"/>
          <w:sz w:val="24"/>
        </w:rPr>
      </w:pPr>
    </w:p>
    <w:p w:rsidR="0095193E" w:rsidRDefault="0095193E">
      <w:pPr>
        <w:spacing w:line="336" w:lineRule="auto"/>
        <w:ind w:firstLine="480"/>
        <w:rPr>
          <w:rFonts w:ascii="宋体" w:hAnsi="宋体"/>
          <w:sz w:val="24"/>
        </w:rPr>
      </w:pPr>
    </w:p>
    <w:p w:rsidR="0095193E" w:rsidRDefault="0095193E">
      <w:pPr>
        <w:spacing w:line="336" w:lineRule="auto"/>
        <w:ind w:firstLineChars="0" w:firstLine="0"/>
        <w:rPr>
          <w:rFonts w:ascii="宋体" w:hAnsi="宋体"/>
          <w:sz w:val="24"/>
        </w:rPr>
      </w:pPr>
    </w:p>
    <w:p w:rsidR="0095193E" w:rsidRDefault="00B84631">
      <w:pPr>
        <w:spacing w:line="336" w:lineRule="auto"/>
        <w:ind w:firstLine="480"/>
        <w:rPr>
          <w:rFonts w:ascii="宋体" w:hAnsi="宋体"/>
          <w:sz w:val="24"/>
        </w:rPr>
      </w:pPr>
      <w:r>
        <w:rPr>
          <w:rFonts w:ascii="宋体" w:hAnsi="宋体"/>
          <w:noProof/>
          <w:sz w:val="24"/>
        </w:rPr>
        <w:drawing>
          <wp:inline distT="0" distB="0" distL="114300" distR="114300">
            <wp:extent cx="5268595" cy="7406005"/>
            <wp:effectExtent l="0" t="0" r="8255" b="4445"/>
            <wp:docPr id="11" name="图片 11" descr="Image_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age_00026"/>
                    <pic:cNvPicPr>
                      <a:picLocks noChangeAspect="1"/>
                    </pic:cNvPicPr>
                  </pic:nvPicPr>
                  <pic:blipFill>
                    <a:blip r:embed="rId18" cstate="print"/>
                    <a:stretch>
                      <a:fillRect/>
                    </a:stretch>
                  </pic:blipFill>
                  <pic:spPr>
                    <a:xfrm>
                      <a:off x="0" y="0"/>
                      <a:ext cx="5268595" cy="7406005"/>
                    </a:xfrm>
                    <a:prstGeom prst="rect">
                      <a:avLst/>
                    </a:prstGeom>
                  </pic:spPr>
                </pic:pic>
              </a:graphicData>
            </a:graphic>
          </wp:inline>
        </w:drawing>
      </w:r>
    </w:p>
    <w:p w:rsidR="0095193E" w:rsidRDefault="0095193E">
      <w:pPr>
        <w:spacing w:line="336" w:lineRule="auto"/>
        <w:ind w:firstLine="480"/>
        <w:rPr>
          <w:rFonts w:ascii="宋体" w:hAnsi="宋体"/>
          <w:sz w:val="24"/>
        </w:rPr>
      </w:pPr>
    </w:p>
    <w:p w:rsidR="0095193E" w:rsidRDefault="0095193E">
      <w:pPr>
        <w:spacing w:line="336" w:lineRule="auto"/>
        <w:ind w:firstLine="480"/>
        <w:rPr>
          <w:rFonts w:ascii="宋体" w:hAnsi="宋体"/>
          <w:sz w:val="24"/>
        </w:rPr>
      </w:pPr>
    </w:p>
    <w:p w:rsidR="0095193E" w:rsidRDefault="0095193E">
      <w:pPr>
        <w:spacing w:line="336" w:lineRule="auto"/>
        <w:ind w:firstLine="480"/>
        <w:rPr>
          <w:rFonts w:ascii="宋体" w:hAnsi="宋体"/>
          <w:sz w:val="24"/>
        </w:rPr>
      </w:pPr>
    </w:p>
    <w:p w:rsidR="0095193E" w:rsidRDefault="0095193E">
      <w:pPr>
        <w:spacing w:line="336" w:lineRule="auto"/>
        <w:ind w:firstLineChars="0" w:firstLine="0"/>
        <w:rPr>
          <w:rFonts w:ascii="宋体" w:hAnsi="宋体"/>
          <w:sz w:val="24"/>
        </w:rPr>
      </w:pPr>
    </w:p>
    <w:p w:rsidR="0095193E" w:rsidRDefault="00B84631" w:rsidP="00A704D2">
      <w:pPr>
        <w:spacing w:line="336" w:lineRule="auto"/>
        <w:ind w:firstLine="480"/>
        <w:rPr>
          <w:rFonts w:ascii="宋体" w:hAnsi="宋体"/>
          <w:sz w:val="24"/>
        </w:rPr>
      </w:pPr>
      <w:r>
        <w:rPr>
          <w:rFonts w:ascii="宋体" w:hAnsi="宋体"/>
          <w:noProof/>
          <w:sz w:val="24"/>
        </w:rPr>
        <w:drawing>
          <wp:inline distT="0" distB="0" distL="114300" distR="114300">
            <wp:extent cx="5268595" cy="7407910"/>
            <wp:effectExtent l="0" t="0" r="8255" b="2540"/>
            <wp:docPr id="12" name="图片 12" descr="Image_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age_00027"/>
                    <pic:cNvPicPr>
                      <a:picLocks noChangeAspect="1"/>
                    </pic:cNvPicPr>
                  </pic:nvPicPr>
                  <pic:blipFill>
                    <a:blip r:embed="rId19" cstate="print"/>
                    <a:stretch>
                      <a:fillRect/>
                    </a:stretch>
                  </pic:blipFill>
                  <pic:spPr>
                    <a:xfrm>
                      <a:off x="0" y="0"/>
                      <a:ext cx="5268595" cy="7407910"/>
                    </a:xfrm>
                    <a:prstGeom prst="rect">
                      <a:avLst/>
                    </a:prstGeom>
                  </pic:spPr>
                </pic:pic>
              </a:graphicData>
            </a:graphic>
          </wp:inline>
        </w:drawing>
      </w:r>
    </w:p>
    <w:sectPr w:rsidR="0095193E" w:rsidSect="0095193E">
      <w:pgSz w:w="11906" w:h="16838"/>
      <w:pgMar w:top="1701" w:right="1474" w:bottom="1701" w:left="158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4631" w:rsidRDefault="00B84631" w:rsidP="00A704D2">
      <w:pPr>
        <w:ind w:firstLine="420"/>
      </w:pPr>
      <w:r>
        <w:separator/>
      </w:r>
    </w:p>
  </w:endnote>
  <w:endnote w:type="continuationSeparator" w:id="1">
    <w:p w:rsidR="00B84631" w:rsidRDefault="00B84631" w:rsidP="00A704D2">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Arial Unicode MS"/>
    <w:charset w:val="86"/>
    <w:family w:val="modern"/>
    <w:pitch w:val="default"/>
    <w:sig w:usb0="00000000"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auto"/>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93E" w:rsidRDefault="0095193E">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93E" w:rsidRDefault="0095193E">
    <w:pPr>
      <w:pStyle w:val="a6"/>
      <w:ind w:firstLine="360"/>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95193E" w:rsidRDefault="0095193E" w:rsidP="00A704D2">
                <w:pPr>
                  <w:pStyle w:val="a6"/>
                  <w:ind w:firstLine="360"/>
                </w:pPr>
                <w:r>
                  <w:rPr>
                    <w:rFonts w:hint="eastAsia"/>
                  </w:rPr>
                  <w:fldChar w:fldCharType="begin"/>
                </w:r>
                <w:r w:rsidR="00B84631">
                  <w:rPr>
                    <w:rFonts w:hint="eastAsia"/>
                  </w:rPr>
                  <w:instrText xml:space="preserve"> PAGE  \* MERGEFORMAT </w:instrText>
                </w:r>
                <w:r>
                  <w:rPr>
                    <w:rFonts w:hint="eastAsia"/>
                  </w:rPr>
                  <w:fldChar w:fldCharType="separate"/>
                </w:r>
                <w:r w:rsidR="00A704D2">
                  <w:rPr>
                    <w:noProof/>
                  </w:rPr>
                  <w:t>- 1 -</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93E" w:rsidRDefault="0095193E">
    <w:pPr>
      <w:pStyle w:val="a6"/>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93E" w:rsidRDefault="0095193E">
    <w:pPr>
      <w:pStyle w:val="a6"/>
      <w:ind w:firstLine="360"/>
    </w:pPr>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fit-shape-to-text:t" inset="0,0,0,0">
            <w:txbxContent>
              <w:p w:rsidR="0095193E" w:rsidRDefault="0095193E" w:rsidP="00A704D2">
                <w:pPr>
                  <w:pStyle w:val="a6"/>
                  <w:ind w:firstLine="560"/>
                </w:pPr>
                <w:r>
                  <w:rPr>
                    <w:rFonts w:asciiTheme="minorEastAsia" w:eastAsiaTheme="minorEastAsia" w:hAnsiTheme="minorEastAsia" w:cstheme="minorEastAsia" w:hint="eastAsia"/>
                    <w:sz w:val="28"/>
                    <w:szCs w:val="28"/>
                  </w:rPr>
                  <w:fldChar w:fldCharType="begin"/>
                </w:r>
                <w:r w:rsidR="00B84631">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A704D2">
                  <w:rPr>
                    <w:rFonts w:asciiTheme="minorEastAsia" w:eastAsiaTheme="minorEastAsia" w:hAnsiTheme="minorEastAsia" w:cstheme="minorEastAsia"/>
                    <w:noProof/>
                    <w:sz w:val="28"/>
                    <w:szCs w:val="28"/>
                  </w:rPr>
                  <w:t>- 34 -</w:t>
                </w:r>
                <w:r>
                  <w:rPr>
                    <w:rFonts w:asciiTheme="minorEastAsia" w:eastAsiaTheme="minorEastAsia" w:hAnsiTheme="minorEastAsia" w:cstheme="minorEastAsia"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4631" w:rsidRDefault="00B84631" w:rsidP="00A704D2">
      <w:pPr>
        <w:ind w:firstLine="420"/>
      </w:pPr>
      <w:r>
        <w:separator/>
      </w:r>
    </w:p>
  </w:footnote>
  <w:footnote w:type="continuationSeparator" w:id="1">
    <w:p w:rsidR="00B84631" w:rsidRDefault="00B84631" w:rsidP="00A704D2">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93E" w:rsidRDefault="0095193E">
    <w:pPr>
      <w:pStyle w:val="a7"/>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93E" w:rsidRDefault="0095193E">
    <w:pPr>
      <w:pStyle w:val="a7"/>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93E" w:rsidRDefault="0095193E">
    <w:pPr>
      <w:pStyle w:val="a7"/>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BACB610"/>
    <w:multiLevelType w:val="singleLevel"/>
    <w:tmpl w:val="ABACB610"/>
    <w:lvl w:ilvl="0">
      <w:start w:val="1"/>
      <w:numFmt w:val="chineseCounting"/>
      <w:suff w:val="nothing"/>
      <w:lvlText w:val="%1、"/>
      <w:lvlJc w:val="left"/>
      <w:rPr>
        <w:rFonts w:hint="eastAsia"/>
      </w:rPr>
    </w:lvl>
  </w:abstractNum>
  <w:abstractNum w:abstractNumId="1">
    <w:nsid w:val="C6A7A4A0"/>
    <w:multiLevelType w:val="singleLevel"/>
    <w:tmpl w:val="C6A7A4A0"/>
    <w:lvl w:ilvl="0">
      <w:start w:val="2"/>
      <w:numFmt w:val="decimal"/>
      <w:suff w:val="nothing"/>
      <w:lvlText w:val="%1、"/>
      <w:lvlJc w:val="left"/>
    </w:lvl>
  </w:abstractNum>
  <w:abstractNum w:abstractNumId="2">
    <w:nsid w:val="D585185B"/>
    <w:multiLevelType w:val="singleLevel"/>
    <w:tmpl w:val="D585185B"/>
    <w:lvl w:ilvl="0">
      <w:start w:val="1"/>
      <w:numFmt w:val="decimal"/>
      <w:lvlText w:val="%1."/>
      <w:lvlJc w:val="left"/>
      <w:pPr>
        <w:ind w:left="425" w:hanging="425"/>
      </w:pPr>
      <w:rPr>
        <w:rFonts w:hint="default"/>
      </w:rPr>
    </w:lvl>
  </w:abstractNum>
  <w:abstractNum w:abstractNumId="3">
    <w:nsid w:val="FBB175B6"/>
    <w:multiLevelType w:val="singleLevel"/>
    <w:tmpl w:val="FBB175B6"/>
    <w:lvl w:ilvl="0">
      <w:start w:val="2"/>
      <w:numFmt w:val="chineseCounting"/>
      <w:suff w:val="space"/>
      <w:lvlText w:val="第%1条"/>
      <w:lvlJc w:val="left"/>
      <w:rPr>
        <w:rFonts w:hint="eastAsia"/>
      </w:rPr>
    </w:lvl>
  </w:abstractNum>
  <w:abstractNum w:abstractNumId="4">
    <w:nsid w:val="1CB331C0"/>
    <w:multiLevelType w:val="multilevel"/>
    <w:tmpl w:val="1CB331C0"/>
    <w:lvl w:ilvl="0">
      <w:start w:val="1"/>
      <w:numFmt w:val="japaneseCounting"/>
      <w:lvlText w:val="%1、"/>
      <w:lvlJc w:val="left"/>
      <w:pPr>
        <w:tabs>
          <w:tab w:val="left" w:pos="900"/>
        </w:tabs>
        <w:ind w:left="900" w:hanging="480"/>
      </w:pPr>
      <w:rPr>
        <w:rFonts w:hint="default"/>
        <w:lang w:val="en-US"/>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5">
    <w:nsid w:val="4A4A7152"/>
    <w:multiLevelType w:val="singleLevel"/>
    <w:tmpl w:val="4A4A7152"/>
    <w:lvl w:ilvl="0">
      <w:start w:val="4"/>
      <w:numFmt w:val="chineseCounting"/>
      <w:suff w:val="nothing"/>
      <w:lvlText w:val="%1、"/>
      <w:lvlJc w:val="left"/>
      <w:rPr>
        <w:rFonts w:hint="eastAsia"/>
      </w:rPr>
    </w:lvl>
  </w:abstractNum>
  <w:abstractNum w:abstractNumId="6">
    <w:nsid w:val="63631DC9"/>
    <w:multiLevelType w:val="multilevel"/>
    <w:tmpl w:val="63631DC9"/>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73B11575"/>
    <w:multiLevelType w:val="multilevel"/>
    <w:tmpl w:val="73B11575"/>
    <w:lvl w:ilvl="0">
      <w:start w:val="1"/>
      <w:numFmt w:val="decimal"/>
      <w:lvlText w:val="%1、"/>
      <w:lvlJc w:val="left"/>
      <w:pPr>
        <w:ind w:left="126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num w:numId="1">
    <w:abstractNumId w:val="4"/>
  </w:num>
  <w:num w:numId="2">
    <w:abstractNumId w:val="2"/>
  </w:num>
  <w:num w:numId="3">
    <w:abstractNumId w:val="5"/>
  </w:num>
  <w:num w:numId="4">
    <w:abstractNumId w:val="1"/>
  </w:num>
  <w:num w:numId="5">
    <w:abstractNumId w:val="0"/>
  </w:num>
  <w:num w:numId="6">
    <w:abstractNumId w:val="7"/>
  </w:num>
  <w:num w:numId="7">
    <w:abstractNumId w:val="3"/>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revisionView w:markup="0"/>
  <w:trackRevision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02C5D10"/>
    <w:rsid w:val="0095193E"/>
    <w:rsid w:val="00A704D2"/>
    <w:rsid w:val="00B84631"/>
    <w:rsid w:val="01685AF7"/>
    <w:rsid w:val="0170224E"/>
    <w:rsid w:val="02D6035B"/>
    <w:rsid w:val="068A5993"/>
    <w:rsid w:val="0691258A"/>
    <w:rsid w:val="0A08070D"/>
    <w:rsid w:val="0AE33940"/>
    <w:rsid w:val="0CC86C8C"/>
    <w:rsid w:val="0D3967C6"/>
    <w:rsid w:val="102C5D10"/>
    <w:rsid w:val="11D32B00"/>
    <w:rsid w:val="12E96774"/>
    <w:rsid w:val="12ED3E76"/>
    <w:rsid w:val="138534E8"/>
    <w:rsid w:val="14DE1746"/>
    <w:rsid w:val="16E4349E"/>
    <w:rsid w:val="17A74645"/>
    <w:rsid w:val="1929365C"/>
    <w:rsid w:val="19865506"/>
    <w:rsid w:val="1B205AEE"/>
    <w:rsid w:val="1C812CBE"/>
    <w:rsid w:val="1D812B67"/>
    <w:rsid w:val="1E2A7F9E"/>
    <w:rsid w:val="1E8E16A4"/>
    <w:rsid w:val="20A306A9"/>
    <w:rsid w:val="20B25632"/>
    <w:rsid w:val="211D009C"/>
    <w:rsid w:val="21C21F75"/>
    <w:rsid w:val="275A4453"/>
    <w:rsid w:val="277427C9"/>
    <w:rsid w:val="28C36E7D"/>
    <w:rsid w:val="2A881EF5"/>
    <w:rsid w:val="2CF72DFA"/>
    <w:rsid w:val="2D504A83"/>
    <w:rsid w:val="2FD46BE0"/>
    <w:rsid w:val="337B464D"/>
    <w:rsid w:val="34124E23"/>
    <w:rsid w:val="351040A3"/>
    <w:rsid w:val="389C4947"/>
    <w:rsid w:val="390C3A65"/>
    <w:rsid w:val="3E565CBB"/>
    <w:rsid w:val="425C1690"/>
    <w:rsid w:val="43271AF9"/>
    <w:rsid w:val="45F34191"/>
    <w:rsid w:val="47DD4B2F"/>
    <w:rsid w:val="4CD91A7B"/>
    <w:rsid w:val="4CD9638C"/>
    <w:rsid w:val="4DEE5642"/>
    <w:rsid w:val="4EC939B0"/>
    <w:rsid w:val="516412F9"/>
    <w:rsid w:val="51ED13A1"/>
    <w:rsid w:val="542A5155"/>
    <w:rsid w:val="553E60B9"/>
    <w:rsid w:val="57AF0415"/>
    <w:rsid w:val="57D44F14"/>
    <w:rsid w:val="595E5BFE"/>
    <w:rsid w:val="5A77050D"/>
    <w:rsid w:val="5AD24EF5"/>
    <w:rsid w:val="5DB100F2"/>
    <w:rsid w:val="5DCB7713"/>
    <w:rsid w:val="5E7753DB"/>
    <w:rsid w:val="5F952071"/>
    <w:rsid w:val="637D11C4"/>
    <w:rsid w:val="6639151E"/>
    <w:rsid w:val="66E53E53"/>
    <w:rsid w:val="68635F5C"/>
    <w:rsid w:val="6B3878AF"/>
    <w:rsid w:val="6B8E4376"/>
    <w:rsid w:val="6D601360"/>
    <w:rsid w:val="723E5384"/>
    <w:rsid w:val="7443464E"/>
    <w:rsid w:val="78F77EE0"/>
    <w:rsid w:val="79214191"/>
    <w:rsid w:val="7F855FDB"/>
    <w:rsid w:val="7FFE7D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5193E"/>
    <w:pPr>
      <w:widowControl w:val="0"/>
      <w:ind w:firstLineChars="200" w:firstLine="200"/>
      <w:jc w:val="both"/>
    </w:pPr>
    <w:rPr>
      <w:kern w:val="2"/>
      <w:sz w:val="21"/>
      <w:szCs w:val="24"/>
    </w:rPr>
  </w:style>
  <w:style w:type="paragraph" w:styleId="1">
    <w:name w:val="heading 1"/>
    <w:basedOn w:val="a"/>
    <w:next w:val="a"/>
    <w:qFormat/>
    <w:rsid w:val="0095193E"/>
    <w:pPr>
      <w:keepNext/>
      <w:keepLines/>
      <w:spacing w:line="360" w:lineRule="auto"/>
      <w:jc w:val="center"/>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95193E"/>
    <w:pPr>
      <w:jc w:val="left"/>
    </w:pPr>
  </w:style>
  <w:style w:type="paragraph" w:styleId="a4">
    <w:name w:val="Body Text Indent"/>
    <w:qFormat/>
    <w:rsid w:val="0095193E"/>
    <w:pPr>
      <w:widowControl w:val="0"/>
      <w:spacing w:line="440" w:lineRule="exact"/>
      <w:ind w:firstLineChars="300" w:firstLine="720"/>
      <w:jc w:val="both"/>
    </w:pPr>
    <w:rPr>
      <w:kern w:val="2"/>
      <w:sz w:val="24"/>
      <w:szCs w:val="24"/>
    </w:rPr>
  </w:style>
  <w:style w:type="paragraph" w:styleId="a5">
    <w:name w:val="Plain Text"/>
    <w:basedOn w:val="a"/>
    <w:qFormat/>
    <w:rsid w:val="0095193E"/>
    <w:pPr>
      <w:ind w:firstLineChars="0" w:firstLine="0"/>
    </w:pPr>
    <w:rPr>
      <w:rFonts w:ascii="宋体" w:hAnsi="Courier New"/>
    </w:rPr>
  </w:style>
  <w:style w:type="paragraph" w:styleId="a6">
    <w:name w:val="footer"/>
    <w:basedOn w:val="a"/>
    <w:qFormat/>
    <w:rsid w:val="0095193E"/>
    <w:pPr>
      <w:tabs>
        <w:tab w:val="center" w:pos="4153"/>
        <w:tab w:val="right" w:pos="8306"/>
      </w:tabs>
      <w:snapToGrid w:val="0"/>
      <w:jc w:val="left"/>
    </w:pPr>
    <w:rPr>
      <w:sz w:val="18"/>
    </w:rPr>
  </w:style>
  <w:style w:type="paragraph" w:styleId="a7">
    <w:name w:val="header"/>
    <w:basedOn w:val="a"/>
    <w:qFormat/>
    <w:rsid w:val="0095193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rsid w:val="0095193E"/>
  </w:style>
  <w:style w:type="table" w:styleId="a8">
    <w:name w:val="Table Grid"/>
    <w:basedOn w:val="a1"/>
    <w:qFormat/>
    <w:rsid w:val="0095193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qFormat/>
    <w:rsid w:val="0095193E"/>
    <w:rPr>
      <w:color w:val="0000FF"/>
      <w:u w:val="single"/>
    </w:rPr>
  </w:style>
  <w:style w:type="paragraph" w:customStyle="1" w:styleId="11">
    <w:name w:val="列表段落1"/>
    <w:uiPriority w:val="34"/>
    <w:qFormat/>
    <w:rsid w:val="0095193E"/>
    <w:pPr>
      <w:widowControl w:val="0"/>
      <w:ind w:firstLineChars="200" w:firstLine="420"/>
      <w:jc w:val="both"/>
    </w:pPr>
    <w:rPr>
      <w:kern w:val="2"/>
      <w:sz w:val="21"/>
      <w:szCs w:val="24"/>
    </w:rPr>
  </w:style>
  <w:style w:type="paragraph" w:styleId="aa">
    <w:name w:val="List Paragraph"/>
    <w:basedOn w:val="a"/>
    <w:uiPriority w:val="34"/>
    <w:qFormat/>
    <w:rsid w:val="0095193E"/>
    <w:pPr>
      <w:ind w:firstLine="420"/>
    </w:pPr>
  </w:style>
  <w:style w:type="paragraph" w:styleId="ab">
    <w:name w:val="Balloon Text"/>
    <w:basedOn w:val="a"/>
    <w:link w:val="Char"/>
    <w:rsid w:val="00A704D2"/>
    <w:rPr>
      <w:sz w:val="18"/>
      <w:szCs w:val="18"/>
    </w:rPr>
  </w:style>
  <w:style w:type="character" w:customStyle="1" w:styleId="Char">
    <w:name w:val="批注框文本 Char"/>
    <w:basedOn w:val="a0"/>
    <w:link w:val="ab"/>
    <w:rsid w:val="00A704D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tif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tiff"/><Relationship Id="rId2" Type="http://schemas.openxmlformats.org/officeDocument/2006/relationships/numbering" Target="numbering.xml"/><Relationship Id="rId16" Type="http://schemas.openxmlformats.org/officeDocument/2006/relationships/image" Target="media/image2.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tiff"/><Relationship Id="rId10" Type="http://schemas.openxmlformats.org/officeDocument/2006/relationships/footer" Target="footer1.xml"/><Relationship Id="rId19"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34</Pages>
  <Words>1912</Words>
  <Characters>10901</Characters>
  <Application>Microsoft Office Word</Application>
  <DocSecurity>0</DocSecurity>
  <Lines>90</Lines>
  <Paragraphs>25</Paragraphs>
  <ScaleCrop>false</ScaleCrop>
  <Company>微软中国</Company>
  <LinksUpToDate>false</LinksUpToDate>
  <CharactersWithSpaces>12788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黄小蕾</dc:creator>
  <cp:lastModifiedBy>微软用户</cp:lastModifiedBy>
  <cp:revision>2</cp:revision>
  <cp:lastPrinted>2021-06-24T02:20:00Z</cp:lastPrinted>
  <dcterms:created xsi:type="dcterms:W3CDTF">2021-05-25T01:22:00Z</dcterms:created>
  <dcterms:modified xsi:type="dcterms:W3CDTF">2021-06-28T01:03:00Z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7A5E3613A9354D47992732672D5F7C51</vt:lpwstr>
  </property>
</Properties>
</file>